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4CADF" w14:textId="6AE9F73F" w:rsidR="00024F27" w:rsidRPr="003D18F3" w:rsidRDefault="00432E98" w:rsidP="003E56DB">
      <w:pPr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3D18F3">
        <w:rPr>
          <w:rFonts w:ascii="Arial" w:hAnsi="Arial" w:cs="Arial"/>
          <w:b/>
          <w:sz w:val="30"/>
          <w:szCs w:val="30"/>
        </w:rPr>
        <w:t>N</w:t>
      </w:r>
      <w:r w:rsidR="00E4013C" w:rsidRPr="003D18F3">
        <w:rPr>
          <w:rFonts w:ascii="Arial" w:hAnsi="Arial" w:cs="Arial"/>
          <w:b/>
          <w:sz w:val="30"/>
          <w:szCs w:val="30"/>
        </w:rPr>
        <w:t>O</w:t>
      </w:r>
      <w:r w:rsidR="007900BE" w:rsidRPr="003D18F3">
        <w:rPr>
          <w:rFonts w:ascii="Arial" w:hAnsi="Arial" w:cs="Arial"/>
          <w:b/>
          <w:sz w:val="30"/>
          <w:szCs w:val="30"/>
        </w:rPr>
        <w:t>TAS A LOS ESTADOS FINANCIEROS</w:t>
      </w:r>
    </w:p>
    <w:p w14:paraId="4587AAD2" w14:textId="48486EA5" w:rsidR="00E4013C" w:rsidRPr="00492159" w:rsidRDefault="00C47690" w:rsidP="003E56DB">
      <w:pPr>
        <w:spacing w:after="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AL </w:t>
      </w:r>
      <w:r w:rsidR="00D46001">
        <w:rPr>
          <w:rFonts w:ascii="Arial" w:hAnsi="Arial" w:cs="Arial"/>
          <w:b/>
          <w:sz w:val="30"/>
          <w:szCs w:val="30"/>
        </w:rPr>
        <w:t>3</w:t>
      </w:r>
      <w:r w:rsidR="00C125F0">
        <w:rPr>
          <w:rFonts w:ascii="Arial" w:hAnsi="Arial" w:cs="Arial"/>
          <w:b/>
          <w:sz w:val="30"/>
          <w:szCs w:val="30"/>
        </w:rPr>
        <w:t>1</w:t>
      </w:r>
      <w:r w:rsidR="00D46001">
        <w:rPr>
          <w:rFonts w:ascii="Arial" w:hAnsi="Arial" w:cs="Arial"/>
          <w:b/>
          <w:sz w:val="30"/>
          <w:szCs w:val="30"/>
        </w:rPr>
        <w:t xml:space="preserve"> DE </w:t>
      </w:r>
      <w:r w:rsidR="00C125F0">
        <w:rPr>
          <w:rFonts w:ascii="Arial" w:hAnsi="Arial" w:cs="Arial"/>
          <w:b/>
          <w:sz w:val="30"/>
          <w:szCs w:val="30"/>
        </w:rPr>
        <w:t>DICIEMBRE</w:t>
      </w:r>
      <w:r w:rsidR="004C6A57">
        <w:rPr>
          <w:rFonts w:ascii="Arial" w:hAnsi="Arial" w:cs="Arial"/>
          <w:b/>
          <w:sz w:val="30"/>
          <w:szCs w:val="30"/>
        </w:rPr>
        <w:t xml:space="preserve"> </w:t>
      </w:r>
      <w:r w:rsidR="007A2DFC">
        <w:rPr>
          <w:rFonts w:ascii="Arial" w:hAnsi="Arial" w:cs="Arial"/>
          <w:b/>
          <w:sz w:val="30"/>
          <w:szCs w:val="30"/>
        </w:rPr>
        <w:t>DE</w:t>
      </w:r>
      <w:r w:rsidR="00D46001">
        <w:rPr>
          <w:rFonts w:ascii="Arial" w:hAnsi="Arial" w:cs="Arial"/>
          <w:b/>
          <w:sz w:val="30"/>
          <w:szCs w:val="30"/>
        </w:rPr>
        <w:t>L</w:t>
      </w:r>
      <w:r w:rsidR="007A2DFC">
        <w:rPr>
          <w:rFonts w:ascii="Arial" w:hAnsi="Arial" w:cs="Arial"/>
          <w:b/>
          <w:sz w:val="30"/>
          <w:szCs w:val="30"/>
        </w:rPr>
        <w:t xml:space="preserve"> </w:t>
      </w:r>
      <w:r w:rsidR="005A71E7">
        <w:rPr>
          <w:rFonts w:ascii="Arial" w:hAnsi="Arial" w:cs="Arial"/>
          <w:b/>
          <w:sz w:val="30"/>
          <w:szCs w:val="30"/>
        </w:rPr>
        <w:t>202</w:t>
      </w:r>
      <w:r w:rsidR="00885EBE">
        <w:rPr>
          <w:rFonts w:ascii="Arial" w:hAnsi="Arial" w:cs="Arial"/>
          <w:b/>
          <w:sz w:val="30"/>
          <w:szCs w:val="30"/>
        </w:rPr>
        <w:t>3</w:t>
      </w:r>
    </w:p>
    <w:p w14:paraId="00B12404" w14:textId="77777777" w:rsidR="00E4013C" w:rsidRPr="00492159" w:rsidRDefault="00E4013C" w:rsidP="00E4013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6BF6C3F" w14:textId="77777777" w:rsidR="00E66C3B" w:rsidRPr="00492159" w:rsidRDefault="00E66C3B" w:rsidP="00E4013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8A8689C" w14:textId="77777777" w:rsidR="00463B3F" w:rsidRPr="00492159" w:rsidRDefault="00463B3F" w:rsidP="00463B3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2159">
        <w:rPr>
          <w:rFonts w:ascii="Arial" w:hAnsi="Arial" w:cs="Arial"/>
          <w:sz w:val="20"/>
          <w:szCs w:val="20"/>
        </w:rPr>
        <w:t>Con el propósito de dar cumplimiento a los artículos 46 y 49 de la Ley General de Contabilidad</w:t>
      </w:r>
      <w:r w:rsidR="002543BB">
        <w:rPr>
          <w:rFonts w:ascii="Arial" w:hAnsi="Arial" w:cs="Arial"/>
          <w:sz w:val="20"/>
          <w:szCs w:val="20"/>
        </w:rPr>
        <w:t xml:space="preserve"> </w:t>
      </w:r>
      <w:r w:rsidRPr="00492159">
        <w:rPr>
          <w:rFonts w:ascii="Arial" w:hAnsi="Arial" w:cs="Arial"/>
          <w:sz w:val="20"/>
          <w:szCs w:val="20"/>
        </w:rPr>
        <w:t xml:space="preserve">Gubernamental, </w:t>
      </w:r>
      <w:r w:rsidR="00594FC1" w:rsidRPr="00492159">
        <w:rPr>
          <w:rFonts w:ascii="Arial" w:hAnsi="Arial" w:cs="Arial"/>
          <w:sz w:val="20"/>
          <w:szCs w:val="20"/>
        </w:rPr>
        <w:t>se emiten las Notas a los Estados Financieros</w:t>
      </w:r>
      <w:r w:rsidRPr="00492159">
        <w:rPr>
          <w:rFonts w:ascii="Arial" w:hAnsi="Arial" w:cs="Arial"/>
          <w:sz w:val="20"/>
          <w:szCs w:val="20"/>
        </w:rPr>
        <w:t xml:space="preserve"> teniendo presente los postulados de revelación suficiente e importancia relativa con la finalidad, que</w:t>
      </w:r>
      <w:r w:rsidR="000F236F">
        <w:rPr>
          <w:rFonts w:ascii="Arial" w:hAnsi="Arial" w:cs="Arial"/>
          <w:sz w:val="20"/>
          <w:szCs w:val="20"/>
        </w:rPr>
        <w:t xml:space="preserve"> </w:t>
      </w:r>
      <w:r w:rsidRPr="00492159">
        <w:rPr>
          <w:rFonts w:ascii="Arial" w:hAnsi="Arial" w:cs="Arial"/>
          <w:sz w:val="20"/>
          <w:szCs w:val="20"/>
        </w:rPr>
        <w:t>la información sea de mayor utilidad para los usuarios.</w:t>
      </w:r>
    </w:p>
    <w:p w14:paraId="0FC1DEBC" w14:textId="77777777" w:rsidR="00594FC1" w:rsidRPr="00492159" w:rsidRDefault="00594FC1" w:rsidP="00463B3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B8A9B04" w14:textId="77777777" w:rsidR="00463B3F" w:rsidRPr="00492159" w:rsidRDefault="00463B3F" w:rsidP="00463B3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2159">
        <w:rPr>
          <w:rFonts w:ascii="Arial" w:hAnsi="Arial" w:cs="Arial"/>
          <w:sz w:val="20"/>
          <w:szCs w:val="20"/>
        </w:rPr>
        <w:t xml:space="preserve">A </w:t>
      </w:r>
      <w:r w:rsidR="00492159" w:rsidRPr="00492159">
        <w:rPr>
          <w:rFonts w:ascii="Arial" w:hAnsi="Arial" w:cs="Arial"/>
          <w:sz w:val="20"/>
          <w:szCs w:val="20"/>
        </w:rPr>
        <w:t>continuación,</w:t>
      </w:r>
      <w:r w:rsidRPr="00492159">
        <w:rPr>
          <w:rFonts w:ascii="Arial" w:hAnsi="Arial" w:cs="Arial"/>
          <w:sz w:val="20"/>
          <w:szCs w:val="20"/>
        </w:rPr>
        <w:t xml:space="preserve"> se presentan los tres tipos de notas que acompañan a los estados, a saber:</w:t>
      </w:r>
    </w:p>
    <w:p w14:paraId="2F69B9F0" w14:textId="77777777" w:rsidR="00594FC1" w:rsidRPr="00492159" w:rsidRDefault="00594FC1" w:rsidP="00463B3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60F0757" w14:textId="77777777" w:rsidR="00463B3F" w:rsidRPr="00492159" w:rsidRDefault="00463B3F" w:rsidP="00463B3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2159">
        <w:rPr>
          <w:rFonts w:ascii="Arial" w:hAnsi="Arial" w:cs="Arial"/>
          <w:sz w:val="20"/>
          <w:szCs w:val="20"/>
        </w:rPr>
        <w:t>a) Notas de desglose;</w:t>
      </w:r>
    </w:p>
    <w:p w14:paraId="099959F5" w14:textId="77777777" w:rsidR="00463B3F" w:rsidRPr="00492159" w:rsidRDefault="00463B3F" w:rsidP="00463B3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2159">
        <w:rPr>
          <w:rFonts w:ascii="Arial" w:hAnsi="Arial" w:cs="Arial"/>
          <w:sz w:val="20"/>
          <w:szCs w:val="20"/>
        </w:rPr>
        <w:t>b) Notas de memoria (cuentas de orden), y</w:t>
      </w:r>
    </w:p>
    <w:p w14:paraId="5B1CB075" w14:textId="77777777" w:rsidR="00E66C3B" w:rsidRPr="00492159" w:rsidRDefault="00463B3F" w:rsidP="00463B3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2159">
        <w:rPr>
          <w:rFonts w:ascii="Arial" w:hAnsi="Arial" w:cs="Arial"/>
          <w:sz w:val="20"/>
          <w:szCs w:val="20"/>
        </w:rPr>
        <w:t>c) Notas de gestión administrativa.</w:t>
      </w:r>
    </w:p>
    <w:p w14:paraId="76AA4D48" w14:textId="77777777" w:rsidR="00E66C3B" w:rsidRPr="00492159" w:rsidRDefault="00E66C3B" w:rsidP="00E4013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E63C454" w14:textId="77777777" w:rsidR="00AF336E" w:rsidRPr="00492159" w:rsidRDefault="00AF336E" w:rsidP="00E4013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46FD069" w14:textId="77777777" w:rsidR="00E4013C" w:rsidRPr="00492159" w:rsidRDefault="00E4013C" w:rsidP="007415FD">
      <w:pPr>
        <w:pStyle w:val="Prrafodelista"/>
        <w:numPr>
          <w:ilvl w:val="0"/>
          <w:numId w:val="8"/>
        </w:num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92159">
        <w:rPr>
          <w:rFonts w:ascii="Arial" w:hAnsi="Arial" w:cs="Arial"/>
          <w:b/>
          <w:sz w:val="24"/>
          <w:szCs w:val="24"/>
        </w:rPr>
        <w:t>NOTAS DE DESGLOSE</w:t>
      </w:r>
    </w:p>
    <w:p w14:paraId="609B3CC3" w14:textId="77777777" w:rsidR="00656FA2" w:rsidRPr="00492159" w:rsidRDefault="00656FA2" w:rsidP="00656FA2">
      <w:pPr>
        <w:pStyle w:val="Prrafodelista"/>
        <w:spacing w:after="0"/>
        <w:rPr>
          <w:rFonts w:ascii="Arial" w:hAnsi="Arial" w:cs="Arial"/>
          <w:b/>
          <w:sz w:val="24"/>
          <w:szCs w:val="24"/>
        </w:rPr>
      </w:pPr>
    </w:p>
    <w:p w14:paraId="3E76DEE7" w14:textId="77777777" w:rsidR="009F4EE8" w:rsidRPr="00492159" w:rsidRDefault="009F4EE8" w:rsidP="009F4EE8">
      <w:pPr>
        <w:spacing w:after="0"/>
        <w:jc w:val="center"/>
        <w:rPr>
          <w:rFonts w:ascii="Arial" w:hAnsi="Arial" w:cs="Arial"/>
          <w:b/>
          <w:sz w:val="16"/>
          <w:szCs w:val="20"/>
        </w:rPr>
      </w:pPr>
    </w:p>
    <w:p w14:paraId="71522A7E" w14:textId="77777777" w:rsidR="00E4013C" w:rsidRPr="00492159" w:rsidRDefault="00E4013C" w:rsidP="00E4013C">
      <w:pPr>
        <w:spacing w:after="0"/>
        <w:rPr>
          <w:rFonts w:ascii="Arial" w:hAnsi="Arial" w:cs="Arial"/>
          <w:b/>
          <w:sz w:val="20"/>
          <w:szCs w:val="20"/>
        </w:rPr>
      </w:pPr>
      <w:r w:rsidRPr="00492159">
        <w:rPr>
          <w:rFonts w:ascii="Arial" w:hAnsi="Arial" w:cs="Arial"/>
          <w:b/>
          <w:sz w:val="20"/>
          <w:szCs w:val="20"/>
        </w:rPr>
        <w:t>I) NOTAS AL ESTADO DE SITUACIÓN FINANCIERA:</w:t>
      </w:r>
    </w:p>
    <w:p w14:paraId="78351729" w14:textId="77777777" w:rsidR="00E4013C" w:rsidRPr="00492159" w:rsidRDefault="00E4013C" w:rsidP="00E4013C">
      <w:pPr>
        <w:spacing w:after="0"/>
        <w:rPr>
          <w:rFonts w:ascii="Arial" w:hAnsi="Arial" w:cs="Arial"/>
          <w:b/>
          <w:sz w:val="20"/>
          <w:szCs w:val="20"/>
        </w:rPr>
      </w:pPr>
    </w:p>
    <w:p w14:paraId="27C6759C" w14:textId="77777777" w:rsidR="00E4013C" w:rsidRPr="00492159" w:rsidRDefault="00FC20D7" w:rsidP="00E4013C">
      <w:pPr>
        <w:spacing w:after="0"/>
        <w:rPr>
          <w:rFonts w:ascii="Arial" w:hAnsi="Arial" w:cs="Arial"/>
          <w:b/>
          <w:sz w:val="20"/>
          <w:szCs w:val="20"/>
        </w:rPr>
      </w:pPr>
      <w:r w:rsidRPr="00492159">
        <w:rPr>
          <w:rFonts w:ascii="Arial" w:hAnsi="Arial" w:cs="Arial"/>
          <w:b/>
          <w:sz w:val="20"/>
          <w:szCs w:val="20"/>
        </w:rPr>
        <w:t>Activo</w:t>
      </w:r>
    </w:p>
    <w:p w14:paraId="039AA2F0" w14:textId="77777777" w:rsidR="00E4013C" w:rsidRPr="00492159" w:rsidRDefault="00FC20D7" w:rsidP="00E4013C">
      <w:pPr>
        <w:spacing w:after="0"/>
        <w:rPr>
          <w:rFonts w:ascii="Arial" w:hAnsi="Arial" w:cs="Arial"/>
          <w:b/>
          <w:sz w:val="20"/>
          <w:szCs w:val="20"/>
        </w:rPr>
      </w:pPr>
      <w:r w:rsidRPr="00492159">
        <w:rPr>
          <w:rFonts w:ascii="Arial" w:hAnsi="Arial" w:cs="Arial"/>
          <w:b/>
          <w:sz w:val="20"/>
          <w:szCs w:val="20"/>
        </w:rPr>
        <w:t>Efectivo y Equivalentes</w:t>
      </w:r>
    </w:p>
    <w:p w14:paraId="5E698CAE" w14:textId="77777777" w:rsidR="00E4013C" w:rsidRPr="00492159" w:rsidRDefault="00E4013C" w:rsidP="00E4013C">
      <w:pPr>
        <w:spacing w:after="0"/>
        <w:rPr>
          <w:rFonts w:ascii="Arial" w:hAnsi="Arial" w:cs="Arial"/>
          <w:b/>
          <w:sz w:val="20"/>
          <w:szCs w:val="20"/>
        </w:rPr>
      </w:pPr>
    </w:p>
    <w:p w14:paraId="1246D198" w14:textId="77777777" w:rsidR="00E4013C" w:rsidRPr="00492159" w:rsidRDefault="00594FC1" w:rsidP="00E4013C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2159">
        <w:rPr>
          <w:rFonts w:ascii="Arial" w:hAnsi="Arial" w:cs="Arial"/>
          <w:sz w:val="20"/>
          <w:szCs w:val="20"/>
        </w:rPr>
        <w:t xml:space="preserve">El </w:t>
      </w:r>
      <w:r w:rsidR="00492159" w:rsidRPr="00492159">
        <w:rPr>
          <w:rFonts w:ascii="Arial" w:hAnsi="Arial" w:cs="Arial"/>
          <w:sz w:val="20"/>
          <w:szCs w:val="20"/>
        </w:rPr>
        <w:t xml:space="preserve">Instituto </w:t>
      </w:r>
      <w:r w:rsidR="00492159">
        <w:rPr>
          <w:rFonts w:ascii="Arial" w:hAnsi="Arial" w:cs="Arial"/>
          <w:sz w:val="20"/>
          <w:szCs w:val="20"/>
        </w:rPr>
        <w:t>d</w:t>
      </w:r>
      <w:r w:rsidR="00492159" w:rsidRPr="00492159">
        <w:rPr>
          <w:rFonts w:ascii="Arial" w:hAnsi="Arial" w:cs="Arial"/>
          <w:sz w:val="20"/>
          <w:szCs w:val="20"/>
        </w:rPr>
        <w:t>e Ciencia, Tecnología</w:t>
      </w:r>
      <w:r w:rsidR="00492159">
        <w:rPr>
          <w:rFonts w:ascii="Arial" w:hAnsi="Arial" w:cs="Arial"/>
          <w:sz w:val="20"/>
          <w:szCs w:val="20"/>
        </w:rPr>
        <w:t xml:space="preserve"> e </w:t>
      </w:r>
      <w:r w:rsidR="00492159" w:rsidRPr="00492159">
        <w:rPr>
          <w:rFonts w:ascii="Arial" w:hAnsi="Arial" w:cs="Arial"/>
          <w:sz w:val="20"/>
          <w:szCs w:val="20"/>
        </w:rPr>
        <w:t xml:space="preserve">Innovación </w:t>
      </w:r>
      <w:r w:rsidR="00492159">
        <w:rPr>
          <w:rFonts w:ascii="Arial" w:hAnsi="Arial" w:cs="Arial"/>
          <w:sz w:val="20"/>
          <w:szCs w:val="20"/>
        </w:rPr>
        <w:t>d</w:t>
      </w:r>
      <w:r w:rsidR="00492159" w:rsidRPr="00492159">
        <w:rPr>
          <w:rFonts w:ascii="Arial" w:hAnsi="Arial" w:cs="Arial"/>
          <w:sz w:val="20"/>
          <w:szCs w:val="20"/>
        </w:rPr>
        <w:t xml:space="preserve">el Estado </w:t>
      </w:r>
      <w:r w:rsidR="00492159">
        <w:rPr>
          <w:rFonts w:ascii="Arial" w:hAnsi="Arial" w:cs="Arial"/>
          <w:sz w:val="20"/>
          <w:szCs w:val="20"/>
        </w:rPr>
        <w:t>d</w:t>
      </w:r>
      <w:r w:rsidR="00492159" w:rsidRPr="00492159">
        <w:rPr>
          <w:rFonts w:ascii="Arial" w:hAnsi="Arial" w:cs="Arial"/>
          <w:sz w:val="20"/>
          <w:szCs w:val="20"/>
        </w:rPr>
        <w:t xml:space="preserve">e Michoacán </w:t>
      </w:r>
      <w:r w:rsidR="00492159">
        <w:rPr>
          <w:rFonts w:ascii="Arial" w:hAnsi="Arial" w:cs="Arial"/>
          <w:sz w:val="20"/>
          <w:szCs w:val="20"/>
        </w:rPr>
        <w:t>d</w:t>
      </w:r>
      <w:r w:rsidR="00492159" w:rsidRPr="00492159">
        <w:rPr>
          <w:rFonts w:ascii="Arial" w:hAnsi="Arial" w:cs="Arial"/>
          <w:sz w:val="20"/>
          <w:szCs w:val="20"/>
        </w:rPr>
        <w:t>e Ocampo</w:t>
      </w:r>
      <w:r w:rsidRPr="00492159">
        <w:rPr>
          <w:rFonts w:ascii="Arial" w:hAnsi="Arial" w:cs="Arial"/>
          <w:sz w:val="20"/>
          <w:szCs w:val="20"/>
        </w:rPr>
        <w:t xml:space="preserve"> es un organismo público</w:t>
      </w:r>
      <w:r w:rsidR="002543BB">
        <w:rPr>
          <w:rFonts w:ascii="Arial" w:hAnsi="Arial" w:cs="Arial"/>
          <w:sz w:val="20"/>
          <w:szCs w:val="20"/>
        </w:rPr>
        <w:t xml:space="preserve"> </w:t>
      </w:r>
      <w:r w:rsidRPr="00492159">
        <w:rPr>
          <w:rFonts w:ascii="Arial" w:hAnsi="Arial" w:cs="Arial"/>
          <w:sz w:val="20"/>
          <w:szCs w:val="20"/>
        </w:rPr>
        <w:t>descentralizado</w:t>
      </w:r>
      <w:r w:rsidR="002543BB">
        <w:rPr>
          <w:rFonts w:ascii="Arial" w:hAnsi="Arial" w:cs="Arial"/>
          <w:sz w:val="20"/>
          <w:szCs w:val="20"/>
        </w:rPr>
        <w:t xml:space="preserve"> </w:t>
      </w:r>
      <w:r w:rsidR="00492159" w:rsidRPr="00492159">
        <w:rPr>
          <w:rFonts w:ascii="Arial" w:hAnsi="Arial" w:cs="Arial"/>
          <w:sz w:val="20"/>
          <w:szCs w:val="20"/>
        </w:rPr>
        <w:t>con personalidad jurídica y patrimonio propios</w:t>
      </w:r>
      <w:r w:rsidR="00492159">
        <w:rPr>
          <w:rFonts w:ascii="Arial" w:hAnsi="Arial" w:cs="Arial"/>
          <w:sz w:val="20"/>
          <w:szCs w:val="20"/>
        </w:rPr>
        <w:t xml:space="preserve">, </w:t>
      </w:r>
      <w:r w:rsidR="0020004B" w:rsidRPr="00492159">
        <w:rPr>
          <w:rFonts w:ascii="Arial" w:hAnsi="Arial" w:cs="Arial"/>
          <w:sz w:val="20"/>
          <w:szCs w:val="20"/>
        </w:rPr>
        <w:t>que percibe recursos a través d</w:t>
      </w:r>
      <w:r w:rsidR="00C879B9" w:rsidRPr="00492159">
        <w:rPr>
          <w:rFonts w:ascii="Arial" w:hAnsi="Arial" w:cs="Arial"/>
          <w:sz w:val="20"/>
          <w:szCs w:val="20"/>
        </w:rPr>
        <w:t>e</w:t>
      </w:r>
      <w:r w:rsidR="002543BB">
        <w:rPr>
          <w:rFonts w:ascii="Arial" w:hAnsi="Arial" w:cs="Arial"/>
          <w:sz w:val="20"/>
          <w:szCs w:val="20"/>
        </w:rPr>
        <w:t xml:space="preserve"> </w:t>
      </w:r>
      <w:r w:rsidR="008D0DE1" w:rsidRPr="00492159">
        <w:rPr>
          <w:rFonts w:ascii="Arial" w:hAnsi="Arial" w:cs="Arial"/>
          <w:sz w:val="20"/>
          <w:szCs w:val="20"/>
        </w:rPr>
        <w:t>Subsidio,</w:t>
      </w:r>
      <w:r w:rsidR="00492159">
        <w:rPr>
          <w:rFonts w:ascii="Arial" w:hAnsi="Arial" w:cs="Arial"/>
          <w:sz w:val="20"/>
          <w:szCs w:val="20"/>
        </w:rPr>
        <w:t xml:space="preserve"> así como a través de los diferentes convenios firmados con la Federación</w:t>
      </w:r>
      <w:r w:rsidR="00C879B9" w:rsidRPr="00492159">
        <w:rPr>
          <w:rFonts w:ascii="Arial" w:hAnsi="Arial" w:cs="Arial"/>
          <w:sz w:val="20"/>
          <w:szCs w:val="20"/>
        </w:rPr>
        <w:t xml:space="preserve">, </w:t>
      </w:r>
      <w:r w:rsidR="003612F2" w:rsidRPr="00492159">
        <w:rPr>
          <w:rFonts w:ascii="Arial" w:hAnsi="Arial" w:cs="Arial"/>
          <w:sz w:val="20"/>
          <w:szCs w:val="20"/>
        </w:rPr>
        <w:t xml:space="preserve">para el </w:t>
      </w:r>
      <w:r w:rsidR="00AA1B0E" w:rsidRPr="00492159">
        <w:rPr>
          <w:rFonts w:ascii="Arial" w:hAnsi="Arial" w:cs="Arial"/>
          <w:sz w:val="20"/>
          <w:szCs w:val="20"/>
        </w:rPr>
        <w:t xml:space="preserve">cumplimiento </w:t>
      </w:r>
      <w:r w:rsidR="00C57FB5" w:rsidRPr="00492159">
        <w:rPr>
          <w:rFonts w:ascii="Arial" w:hAnsi="Arial" w:cs="Arial"/>
          <w:sz w:val="20"/>
          <w:szCs w:val="20"/>
        </w:rPr>
        <w:t>de sus</w:t>
      </w:r>
      <w:r w:rsidR="002543BB">
        <w:rPr>
          <w:rFonts w:ascii="Arial" w:hAnsi="Arial" w:cs="Arial"/>
          <w:sz w:val="20"/>
          <w:szCs w:val="20"/>
        </w:rPr>
        <w:t xml:space="preserve"> </w:t>
      </w:r>
      <w:r w:rsidR="00E4013C" w:rsidRPr="00492159">
        <w:rPr>
          <w:rFonts w:ascii="Arial" w:hAnsi="Arial" w:cs="Arial"/>
          <w:sz w:val="20"/>
          <w:szCs w:val="20"/>
        </w:rPr>
        <w:t>funciones</w:t>
      </w:r>
      <w:r w:rsidR="00C879B9" w:rsidRPr="00492159">
        <w:rPr>
          <w:rFonts w:ascii="Arial" w:hAnsi="Arial" w:cs="Arial"/>
          <w:sz w:val="20"/>
          <w:szCs w:val="20"/>
        </w:rPr>
        <w:t>.</w:t>
      </w:r>
    </w:p>
    <w:p w14:paraId="41E37AA7" w14:textId="77777777" w:rsidR="008C2DA4" w:rsidRPr="00492159" w:rsidRDefault="008C2DA4" w:rsidP="00E4013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EE5289E" w14:textId="7849C332" w:rsidR="00E4013C" w:rsidRDefault="00FC20D7" w:rsidP="00E4013C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31565E">
        <w:rPr>
          <w:rFonts w:ascii="Arial" w:hAnsi="Arial" w:cs="Arial"/>
          <w:b/>
          <w:sz w:val="20"/>
          <w:szCs w:val="20"/>
        </w:rPr>
        <w:t xml:space="preserve">1112 </w:t>
      </w:r>
      <w:proofErr w:type="gramStart"/>
      <w:r w:rsidRPr="0031565E">
        <w:rPr>
          <w:rFonts w:ascii="Arial" w:hAnsi="Arial" w:cs="Arial"/>
          <w:b/>
          <w:sz w:val="20"/>
          <w:szCs w:val="20"/>
        </w:rPr>
        <w:t>Bancos</w:t>
      </w:r>
      <w:proofErr w:type="gramEnd"/>
      <w:r w:rsidRPr="0031565E">
        <w:rPr>
          <w:rFonts w:ascii="Arial" w:hAnsi="Arial" w:cs="Arial"/>
          <w:b/>
          <w:sz w:val="20"/>
          <w:szCs w:val="20"/>
        </w:rPr>
        <w:t>/ Tesorería</w:t>
      </w:r>
    </w:p>
    <w:p w14:paraId="40D24F99" w14:textId="5F4472ED" w:rsidR="00C47690" w:rsidRDefault="00C47690" w:rsidP="00E4013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8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1678"/>
        <w:gridCol w:w="1831"/>
        <w:gridCol w:w="1223"/>
        <w:gridCol w:w="1525"/>
        <w:gridCol w:w="1444"/>
      </w:tblGrid>
      <w:tr w:rsidR="00C47690" w:rsidRPr="00B050D9" w14:paraId="4FCE2523" w14:textId="77777777" w:rsidTr="00885EBE">
        <w:trPr>
          <w:trHeight w:val="545"/>
          <w:jc w:val="center"/>
        </w:trPr>
        <w:tc>
          <w:tcPr>
            <w:tcW w:w="474" w:type="dxa"/>
            <w:shd w:val="clear" w:color="auto" w:fill="808080" w:themeFill="background1" w:themeFillShade="80"/>
            <w:noWrap/>
            <w:vAlign w:val="center"/>
            <w:hideMark/>
          </w:tcPr>
          <w:p w14:paraId="3E45A773" w14:textId="77777777" w:rsidR="00C47690" w:rsidRPr="004E32BD" w:rsidRDefault="00C47690" w:rsidP="00B85026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4E32BD">
              <w:rPr>
                <w:rFonts w:ascii="Gisha" w:eastAsia="Times New Roman" w:hAnsi="Gisha" w:cs="Gisha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NO.</w:t>
            </w:r>
          </w:p>
        </w:tc>
        <w:tc>
          <w:tcPr>
            <w:tcW w:w="1678" w:type="dxa"/>
            <w:shd w:val="clear" w:color="auto" w:fill="808080" w:themeFill="background1" w:themeFillShade="80"/>
            <w:noWrap/>
            <w:vAlign w:val="center"/>
            <w:hideMark/>
          </w:tcPr>
          <w:p w14:paraId="1135C737" w14:textId="77777777" w:rsidR="00C47690" w:rsidRPr="004E32BD" w:rsidRDefault="00C47690" w:rsidP="00B85026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4E32BD">
              <w:rPr>
                <w:rFonts w:ascii="Gisha" w:eastAsia="Times New Roman" w:hAnsi="Gisha" w:cs="Gisha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INSTITUCION BANCARIA</w:t>
            </w:r>
          </w:p>
        </w:tc>
        <w:tc>
          <w:tcPr>
            <w:tcW w:w="1831" w:type="dxa"/>
            <w:shd w:val="clear" w:color="auto" w:fill="808080" w:themeFill="background1" w:themeFillShade="80"/>
            <w:vAlign w:val="center"/>
            <w:hideMark/>
          </w:tcPr>
          <w:p w14:paraId="572833B0" w14:textId="4A883B78" w:rsidR="00C47690" w:rsidRPr="004E32BD" w:rsidRDefault="00C47690" w:rsidP="00B85026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4E32BD">
              <w:rPr>
                <w:rFonts w:ascii="Gisha" w:eastAsia="Times New Roman" w:hAnsi="Gisha" w:cs="Gisha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NUMERO DE CUENTA</w:t>
            </w:r>
          </w:p>
        </w:tc>
        <w:tc>
          <w:tcPr>
            <w:tcW w:w="1223" w:type="dxa"/>
            <w:shd w:val="clear" w:color="auto" w:fill="808080" w:themeFill="background1" w:themeFillShade="80"/>
            <w:noWrap/>
            <w:vAlign w:val="center"/>
            <w:hideMark/>
          </w:tcPr>
          <w:p w14:paraId="3C53D54F" w14:textId="77777777" w:rsidR="00C47690" w:rsidRPr="004E32BD" w:rsidRDefault="00C47690" w:rsidP="00B85026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4E32BD">
              <w:rPr>
                <w:rFonts w:ascii="Gisha" w:eastAsia="Times New Roman" w:hAnsi="Gisha" w:cs="Gisha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TIPO DE CUENTA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772B0087" w14:textId="77777777" w:rsidR="00C47690" w:rsidRPr="004E32BD" w:rsidRDefault="00C47690" w:rsidP="00B85026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4E32BD">
              <w:rPr>
                <w:rFonts w:ascii="Gisha" w:eastAsia="Times New Roman" w:hAnsi="Gisha" w:cs="Gisha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SALDO AL FINAL DEL PERIODO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47C02A29" w14:textId="77777777" w:rsidR="00C47690" w:rsidRPr="004E32BD" w:rsidRDefault="00C47690" w:rsidP="00B85026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4E32BD">
              <w:rPr>
                <w:rFonts w:ascii="Gisha" w:eastAsia="Times New Roman" w:hAnsi="Gisha" w:cs="Gisha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VENCIMIENTO</w:t>
            </w:r>
          </w:p>
        </w:tc>
      </w:tr>
      <w:tr w:rsidR="00C47690" w:rsidRPr="00B050D9" w14:paraId="3340EBC1" w14:textId="77777777" w:rsidTr="00885EBE">
        <w:trPr>
          <w:trHeight w:val="396"/>
          <w:jc w:val="center"/>
        </w:trPr>
        <w:tc>
          <w:tcPr>
            <w:tcW w:w="474" w:type="dxa"/>
            <w:shd w:val="clear" w:color="auto" w:fill="auto"/>
            <w:noWrap/>
            <w:vAlign w:val="center"/>
            <w:hideMark/>
          </w:tcPr>
          <w:p w14:paraId="3273977E" w14:textId="77777777" w:rsidR="00C47690" w:rsidRPr="004C705C" w:rsidRDefault="00C47690" w:rsidP="00B85026">
            <w:pPr>
              <w:spacing w:after="0"/>
              <w:jc w:val="center"/>
              <w:rPr>
                <w:rFonts w:ascii="Gisha" w:eastAsia="Times New Roman" w:hAnsi="Gisha" w:cs="Gish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705C">
              <w:rPr>
                <w:rFonts w:ascii="Gisha" w:eastAsia="Times New Roman" w:hAnsi="Gisha" w:cs="Gisha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678" w:type="dxa"/>
            <w:shd w:val="clear" w:color="auto" w:fill="auto"/>
            <w:noWrap/>
            <w:vAlign w:val="center"/>
            <w:hideMark/>
          </w:tcPr>
          <w:p w14:paraId="17878635" w14:textId="1F76A63C" w:rsidR="00C47690" w:rsidRPr="00B050D9" w:rsidRDefault="00C47690" w:rsidP="00B85026">
            <w:pPr>
              <w:spacing w:after="0"/>
              <w:jc w:val="center"/>
              <w:rPr>
                <w:rFonts w:ascii="Gisha" w:eastAsia="Times New Roman" w:hAnsi="Gisha" w:cs="Gisha"/>
                <w:color w:val="000000"/>
                <w:sz w:val="16"/>
                <w:szCs w:val="16"/>
                <w:lang w:eastAsia="es-MX"/>
              </w:rPr>
            </w:pPr>
            <w:r w:rsidRPr="00C47690">
              <w:rPr>
                <w:rFonts w:ascii="Gisha" w:eastAsia="Times New Roman" w:hAnsi="Gisha" w:cs="Gisha"/>
                <w:color w:val="000000"/>
                <w:sz w:val="16"/>
                <w:szCs w:val="16"/>
                <w:lang w:eastAsia="es-MX"/>
              </w:rPr>
              <w:t>BBVA (</w:t>
            </w:r>
            <w:r w:rsidR="00C125F0">
              <w:rPr>
                <w:rFonts w:ascii="Gisha" w:eastAsia="Times New Roman" w:hAnsi="Gisha" w:cs="Gisha"/>
                <w:color w:val="000000"/>
                <w:sz w:val="16"/>
                <w:szCs w:val="16"/>
                <w:lang w:eastAsia="es-MX"/>
              </w:rPr>
              <w:t xml:space="preserve">Cuenta </w:t>
            </w:r>
            <w:r w:rsidRPr="00C47690">
              <w:rPr>
                <w:rFonts w:ascii="Gisha" w:eastAsia="Times New Roman" w:hAnsi="Gisha" w:cs="Gisha"/>
                <w:color w:val="000000"/>
                <w:sz w:val="16"/>
                <w:szCs w:val="16"/>
                <w:lang w:eastAsia="es-MX"/>
              </w:rPr>
              <w:t>ICTI</w:t>
            </w:r>
            <w:r w:rsidR="00C125F0">
              <w:rPr>
                <w:rFonts w:ascii="Gisha" w:eastAsia="Times New Roman" w:hAnsi="Gisha" w:cs="Gisha"/>
                <w:color w:val="000000"/>
                <w:sz w:val="16"/>
                <w:szCs w:val="16"/>
                <w:lang w:eastAsia="es-MX"/>
              </w:rPr>
              <w:t xml:space="preserve"> Federal</w:t>
            </w:r>
            <w:r w:rsidRPr="00C47690">
              <w:rPr>
                <w:rFonts w:ascii="Gisha" w:eastAsia="Times New Roman" w:hAnsi="Gisha" w:cs="Gisha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14:paraId="45345308" w14:textId="42652E7B" w:rsidR="00C47690" w:rsidRPr="00B050D9" w:rsidRDefault="00C47690" w:rsidP="00B85026">
            <w:pPr>
              <w:spacing w:after="0"/>
              <w:jc w:val="center"/>
              <w:rPr>
                <w:rFonts w:ascii="Gisha" w:eastAsia="Times New Roman" w:hAnsi="Gisha" w:cs="Gisha"/>
                <w:color w:val="000000"/>
                <w:sz w:val="16"/>
                <w:szCs w:val="16"/>
                <w:lang w:eastAsia="es-MX"/>
              </w:rPr>
            </w:pPr>
            <w:r w:rsidRPr="00C47690">
              <w:rPr>
                <w:rFonts w:ascii="Gisha" w:eastAsia="Times New Roman" w:hAnsi="Gisha" w:cs="Gisha"/>
                <w:color w:val="000000"/>
                <w:sz w:val="16"/>
                <w:szCs w:val="16"/>
                <w:lang w:eastAsia="es-MX"/>
              </w:rPr>
              <w:t>0111541684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03622118" w14:textId="77777777" w:rsidR="00C47690" w:rsidRPr="00B050D9" w:rsidRDefault="00C47690" w:rsidP="00B85026">
            <w:pPr>
              <w:spacing w:after="0"/>
              <w:jc w:val="center"/>
              <w:rPr>
                <w:rFonts w:ascii="Gisha" w:eastAsia="Times New Roman" w:hAnsi="Gisha" w:cs="Gisha"/>
                <w:color w:val="000000"/>
                <w:sz w:val="16"/>
                <w:szCs w:val="16"/>
                <w:lang w:eastAsia="es-MX"/>
              </w:rPr>
            </w:pPr>
            <w:r w:rsidRPr="00B050D9">
              <w:rPr>
                <w:rFonts w:ascii="Gisha" w:eastAsia="Times New Roman" w:hAnsi="Gisha" w:cs="Gisha"/>
                <w:color w:val="000000"/>
                <w:sz w:val="16"/>
                <w:szCs w:val="16"/>
                <w:lang w:eastAsia="es-MX"/>
              </w:rPr>
              <w:t>CHEQUES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B4796" w14:textId="7D50425F" w:rsidR="002E6DD2" w:rsidRDefault="00460EE2" w:rsidP="00080DC3">
            <w:pPr>
              <w:spacing w:after="0"/>
              <w:jc w:val="right"/>
              <w:rPr>
                <w:rFonts w:ascii="Gisha" w:hAnsi="Gisha" w:cs="Gisha"/>
                <w:b/>
                <w:bCs/>
                <w:sz w:val="16"/>
                <w:szCs w:val="16"/>
              </w:rPr>
            </w:pPr>
            <w:r>
              <w:rPr>
                <w:rFonts w:ascii="Gisha" w:hAnsi="Gisha" w:cs="Gisha"/>
                <w:b/>
                <w:bCs/>
                <w:sz w:val="16"/>
                <w:szCs w:val="16"/>
              </w:rPr>
              <w:t>$</w:t>
            </w:r>
            <w:r w:rsidR="00C125F0">
              <w:rPr>
                <w:rFonts w:ascii="Gisha" w:hAnsi="Gisha" w:cs="Gisha"/>
                <w:b/>
                <w:bCs/>
                <w:sz w:val="16"/>
                <w:szCs w:val="16"/>
              </w:rPr>
              <w:t>24,</w:t>
            </w:r>
            <w:r w:rsidR="002F7B0E">
              <w:rPr>
                <w:rFonts w:ascii="Gisha" w:hAnsi="Gisha" w:cs="Gisha"/>
                <w:b/>
                <w:bCs/>
                <w:sz w:val="16"/>
                <w:szCs w:val="16"/>
              </w:rPr>
              <w:t>361.77</w:t>
            </w:r>
          </w:p>
          <w:p w14:paraId="669C3842" w14:textId="59B34ED5" w:rsidR="00080DC3" w:rsidRPr="002E6DD2" w:rsidRDefault="00080DC3" w:rsidP="00080DC3">
            <w:pPr>
              <w:spacing w:after="0"/>
              <w:jc w:val="center"/>
              <w:rPr>
                <w:rFonts w:ascii="Gisha" w:hAnsi="Gisha" w:cs="Gisha"/>
                <w:b/>
                <w:bCs/>
                <w:sz w:val="16"/>
                <w:szCs w:val="16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73211" w14:textId="77777777" w:rsidR="00C47690" w:rsidRPr="00B050D9" w:rsidRDefault="00C47690" w:rsidP="00B85026">
            <w:pPr>
              <w:spacing w:after="0"/>
              <w:jc w:val="center"/>
              <w:rPr>
                <w:rFonts w:ascii="Gisha" w:eastAsia="Times New Roman" w:hAnsi="Gisha" w:cs="Gisha"/>
                <w:color w:val="000000"/>
                <w:sz w:val="16"/>
                <w:szCs w:val="16"/>
                <w:lang w:eastAsia="es-MX"/>
              </w:rPr>
            </w:pPr>
            <w:r w:rsidRPr="00B050D9">
              <w:rPr>
                <w:rFonts w:ascii="Gisha" w:eastAsia="Times New Roman" w:hAnsi="Gisha" w:cs="Gisha"/>
                <w:color w:val="000000"/>
                <w:sz w:val="16"/>
                <w:szCs w:val="16"/>
                <w:lang w:eastAsia="es-MX"/>
              </w:rPr>
              <w:t>12 MESES</w:t>
            </w:r>
          </w:p>
        </w:tc>
      </w:tr>
    </w:tbl>
    <w:p w14:paraId="5F5CAB6E" w14:textId="012993F9" w:rsidR="00C47690" w:rsidRDefault="00C47690" w:rsidP="00E4013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8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055"/>
        <w:gridCol w:w="1454"/>
        <w:gridCol w:w="1223"/>
        <w:gridCol w:w="1525"/>
        <w:gridCol w:w="1444"/>
      </w:tblGrid>
      <w:tr w:rsidR="00885EBE" w:rsidRPr="00B050D9" w14:paraId="2CDC52CF" w14:textId="77777777" w:rsidTr="00AE2CBE">
        <w:trPr>
          <w:trHeight w:val="545"/>
          <w:jc w:val="center"/>
        </w:trPr>
        <w:tc>
          <w:tcPr>
            <w:tcW w:w="474" w:type="dxa"/>
            <w:shd w:val="clear" w:color="auto" w:fill="808080" w:themeFill="background1" w:themeFillShade="80"/>
            <w:noWrap/>
            <w:vAlign w:val="center"/>
            <w:hideMark/>
          </w:tcPr>
          <w:p w14:paraId="46FC3E28" w14:textId="77777777" w:rsidR="00885EBE" w:rsidRPr="004E32BD" w:rsidRDefault="00885EBE" w:rsidP="00AE2CBE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4E32BD">
              <w:rPr>
                <w:rFonts w:ascii="Gisha" w:eastAsia="Times New Roman" w:hAnsi="Gisha" w:cs="Gisha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NO.</w:t>
            </w:r>
          </w:p>
        </w:tc>
        <w:tc>
          <w:tcPr>
            <w:tcW w:w="2055" w:type="dxa"/>
            <w:shd w:val="clear" w:color="auto" w:fill="808080" w:themeFill="background1" w:themeFillShade="80"/>
            <w:noWrap/>
            <w:vAlign w:val="center"/>
            <w:hideMark/>
          </w:tcPr>
          <w:p w14:paraId="55E94FFC" w14:textId="77777777" w:rsidR="00885EBE" w:rsidRPr="004E32BD" w:rsidRDefault="00885EBE" w:rsidP="00AE2CBE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4E32BD">
              <w:rPr>
                <w:rFonts w:ascii="Gisha" w:eastAsia="Times New Roman" w:hAnsi="Gisha" w:cs="Gisha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INSTITUCION BANCARIA</w:t>
            </w:r>
          </w:p>
        </w:tc>
        <w:tc>
          <w:tcPr>
            <w:tcW w:w="1454" w:type="dxa"/>
            <w:shd w:val="clear" w:color="auto" w:fill="808080" w:themeFill="background1" w:themeFillShade="80"/>
            <w:vAlign w:val="center"/>
            <w:hideMark/>
          </w:tcPr>
          <w:p w14:paraId="72AE4D03" w14:textId="77777777" w:rsidR="00885EBE" w:rsidRPr="004E32BD" w:rsidRDefault="00885EBE" w:rsidP="00AE2CBE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4E32BD">
              <w:rPr>
                <w:rFonts w:ascii="Gisha" w:eastAsia="Times New Roman" w:hAnsi="Gisha" w:cs="Gisha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NUMERO DE CUENTA</w:t>
            </w:r>
          </w:p>
        </w:tc>
        <w:tc>
          <w:tcPr>
            <w:tcW w:w="1223" w:type="dxa"/>
            <w:shd w:val="clear" w:color="auto" w:fill="808080" w:themeFill="background1" w:themeFillShade="80"/>
            <w:noWrap/>
            <w:vAlign w:val="center"/>
            <w:hideMark/>
          </w:tcPr>
          <w:p w14:paraId="23CD5D75" w14:textId="77777777" w:rsidR="00885EBE" w:rsidRPr="004E32BD" w:rsidRDefault="00885EBE" w:rsidP="00AE2CBE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4E32BD">
              <w:rPr>
                <w:rFonts w:ascii="Gisha" w:eastAsia="Times New Roman" w:hAnsi="Gisha" w:cs="Gisha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TIPO DE CUENTA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1887249A" w14:textId="77777777" w:rsidR="00885EBE" w:rsidRPr="004E32BD" w:rsidRDefault="00885EBE" w:rsidP="00AE2CBE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4E32BD">
              <w:rPr>
                <w:rFonts w:ascii="Gisha" w:eastAsia="Times New Roman" w:hAnsi="Gisha" w:cs="Gisha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SALDO AL FINAL DEL PERIODO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1393EC48" w14:textId="77777777" w:rsidR="00885EBE" w:rsidRPr="004E32BD" w:rsidRDefault="00885EBE" w:rsidP="00AE2CBE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4E32BD">
              <w:rPr>
                <w:rFonts w:ascii="Gisha" w:eastAsia="Times New Roman" w:hAnsi="Gisha" w:cs="Gisha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VENCIMIENTO</w:t>
            </w:r>
          </w:p>
        </w:tc>
      </w:tr>
      <w:tr w:rsidR="00885EBE" w:rsidRPr="00B050D9" w14:paraId="455CDBEF" w14:textId="77777777" w:rsidTr="00AE2CBE">
        <w:trPr>
          <w:trHeight w:val="396"/>
          <w:jc w:val="center"/>
        </w:trPr>
        <w:tc>
          <w:tcPr>
            <w:tcW w:w="474" w:type="dxa"/>
            <w:shd w:val="clear" w:color="auto" w:fill="auto"/>
            <w:noWrap/>
            <w:vAlign w:val="center"/>
            <w:hideMark/>
          </w:tcPr>
          <w:p w14:paraId="1B61A213" w14:textId="399E3054" w:rsidR="00885EBE" w:rsidRPr="004C705C" w:rsidRDefault="00BD75D2" w:rsidP="00AE2CBE">
            <w:pPr>
              <w:spacing w:after="0"/>
              <w:jc w:val="center"/>
              <w:rPr>
                <w:rFonts w:ascii="Gisha" w:eastAsia="Times New Roman" w:hAnsi="Gisha" w:cs="Gisha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Gisha" w:eastAsia="Times New Roman" w:hAnsi="Gisha" w:cs="Gisha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14:paraId="0B936256" w14:textId="77777777" w:rsidR="00885EBE" w:rsidRPr="00B050D9" w:rsidRDefault="00885EBE" w:rsidP="00AE2CBE">
            <w:pPr>
              <w:spacing w:after="0"/>
              <w:jc w:val="center"/>
              <w:rPr>
                <w:rFonts w:ascii="Gisha" w:eastAsia="Times New Roman" w:hAnsi="Gisha" w:cs="Gisha"/>
                <w:color w:val="000000"/>
                <w:sz w:val="16"/>
                <w:szCs w:val="16"/>
                <w:lang w:eastAsia="es-MX"/>
              </w:rPr>
            </w:pPr>
            <w:r w:rsidRPr="00C47690">
              <w:rPr>
                <w:rFonts w:ascii="Gisha" w:eastAsia="Times New Roman" w:hAnsi="Gisha" w:cs="Gisha"/>
                <w:color w:val="000000"/>
                <w:sz w:val="16"/>
                <w:szCs w:val="16"/>
                <w:lang w:eastAsia="es-MX"/>
              </w:rPr>
              <w:t>BBVA (Multas Electorales)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30302FE5" w14:textId="77777777" w:rsidR="00885EBE" w:rsidRPr="00B050D9" w:rsidRDefault="00885EBE" w:rsidP="00AE2CBE">
            <w:pPr>
              <w:spacing w:after="0"/>
              <w:jc w:val="center"/>
              <w:rPr>
                <w:rFonts w:ascii="Gisha" w:eastAsia="Times New Roman" w:hAnsi="Gisha" w:cs="Gisha"/>
                <w:color w:val="000000"/>
                <w:sz w:val="16"/>
                <w:szCs w:val="16"/>
                <w:lang w:eastAsia="es-MX"/>
              </w:rPr>
            </w:pPr>
            <w:r w:rsidRPr="00C47690">
              <w:rPr>
                <w:rFonts w:ascii="Gisha" w:eastAsia="Times New Roman" w:hAnsi="Gisha" w:cs="Gisha"/>
                <w:color w:val="000000"/>
                <w:sz w:val="16"/>
                <w:szCs w:val="16"/>
                <w:lang w:eastAsia="es-MX"/>
              </w:rPr>
              <w:t>0108565635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43AA35F0" w14:textId="77777777" w:rsidR="00885EBE" w:rsidRPr="00B050D9" w:rsidRDefault="00885EBE" w:rsidP="00AE2CBE">
            <w:pPr>
              <w:spacing w:after="0"/>
              <w:jc w:val="center"/>
              <w:rPr>
                <w:rFonts w:ascii="Gisha" w:eastAsia="Times New Roman" w:hAnsi="Gisha" w:cs="Gisha"/>
                <w:color w:val="000000"/>
                <w:sz w:val="16"/>
                <w:szCs w:val="16"/>
                <w:lang w:eastAsia="es-MX"/>
              </w:rPr>
            </w:pPr>
            <w:r w:rsidRPr="00B050D9">
              <w:rPr>
                <w:rFonts w:ascii="Gisha" w:eastAsia="Times New Roman" w:hAnsi="Gisha" w:cs="Gisha"/>
                <w:color w:val="000000"/>
                <w:sz w:val="16"/>
                <w:szCs w:val="16"/>
                <w:lang w:eastAsia="es-MX"/>
              </w:rPr>
              <w:t>CHEQUES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4188B" w14:textId="23643F70" w:rsidR="002F7B0E" w:rsidRPr="00B050D9" w:rsidRDefault="00460EE2" w:rsidP="002F7B0E">
            <w:pPr>
              <w:spacing w:after="0"/>
              <w:jc w:val="right"/>
              <w:rPr>
                <w:rFonts w:ascii="Gisha" w:eastAsia="Times New Roman" w:hAnsi="Gisha" w:cs="Gisha"/>
                <w:b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Gisha" w:eastAsia="Times New Roman" w:hAnsi="Gisha" w:cs="Gisha"/>
                <w:b/>
                <w:color w:val="000000"/>
                <w:sz w:val="16"/>
                <w:szCs w:val="16"/>
                <w:lang w:eastAsia="es-MX"/>
              </w:rPr>
              <w:t>$</w:t>
            </w:r>
            <w:r w:rsidR="002F7B0E">
              <w:rPr>
                <w:rFonts w:ascii="Gisha" w:eastAsia="Times New Roman" w:hAnsi="Gisha" w:cs="Gisha"/>
                <w:b/>
                <w:color w:val="000000"/>
                <w:sz w:val="16"/>
                <w:szCs w:val="16"/>
                <w:lang w:eastAsia="es-MX"/>
              </w:rPr>
              <w:t>3,148,382.64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E7CF7" w14:textId="77777777" w:rsidR="00885EBE" w:rsidRPr="00B050D9" w:rsidRDefault="00885EBE" w:rsidP="00AE2CBE">
            <w:pPr>
              <w:spacing w:after="0"/>
              <w:jc w:val="center"/>
              <w:rPr>
                <w:rFonts w:ascii="Gisha" w:eastAsia="Times New Roman" w:hAnsi="Gisha" w:cs="Gisha"/>
                <w:color w:val="000000"/>
                <w:sz w:val="16"/>
                <w:szCs w:val="16"/>
                <w:lang w:eastAsia="es-MX"/>
              </w:rPr>
            </w:pPr>
            <w:r w:rsidRPr="00B050D9">
              <w:rPr>
                <w:rFonts w:ascii="Gisha" w:eastAsia="Times New Roman" w:hAnsi="Gisha" w:cs="Gisha"/>
                <w:color w:val="000000"/>
                <w:sz w:val="16"/>
                <w:szCs w:val="16"/>
                <w:lang w:eastAsia="es-MX"/>
              </w:rPr>
              <w:t>12 MESES</w:t>
            </w:r>
          </w:p>
        </w:tc>
      </w:tr>
    </w:tbl>
    <w:p w14:paraId="167458DF" w14:textId="08822F5E" w:rsidR="00C47690" w:rsidRDefault="00C47690" w:rsidP="00E4013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8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055"/>
        <w:gridCol w:w="1454"/>
        <w:gridCol w:w="1223"/>
        <w:gridCol w:w="1525"/>
        <w:gridCol w:w="1444"/>
      </w:tblGrid>
      <w:tr w:rsidR="004C705C" w:rsidRPr="00B050D9" w14:paraId="2BC00B65" w14:textId="77777777" w:rsidTr="004E32BD">
        <w:trPr>
          <w:trHeight w:val="545"/>
          <w:jc w:val="center"/>
        </w:trPr>
        <w:tc>
          <w:tcPr>
            <w:tcW w:w="474" w:type="dxa"/>
            <w:shd w:val="clear" w:color="auto" w:fill="808080" w:themeFill="background1" w:themeFillShade="80"/>
            <w:noWrap/>
            <w:vAlign w:val="center"/>
            <w:hideMark/>
          </w:tcPr>
          <w:p w14:paraId="69D0E240" w14:textId="77777777" w:rsidR="004C705C" w:rsidRPr="004E32BD" w:rsidRDefault="004C705C" w:rsidP="00B85026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4E32BD">
              <w:rPr>
                <w:rFonts w:ascii="Gisha" w:eastAsia="Times New Roman" w:hAnsi="Gisha" w:cs="Gisha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NO.</w:t>
            </w:r>
          </w:p>
        </w:tc>
        <w:tc>
          <w:tcPr>
            <w:tcW w:w="2055" w:type="dxa"/>
            <w:shd w:val="clear" w:color="auto" w:fill="808080" w:themeFill="background1" w:themeFillShade="80"/>
            <w:noWrap/>
            <w:vAlign w:val="center"/>
            <w:hideMark/>
          </w:tcPr>
          <w:p w14:paraId="0D8497D5" w14:textId="77777777" w:rsidR="004C705C" w:rsidRPr="004E32BD" w:rsidRDefault="004C705C" w:rsidP="00B85026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4E32BD">
              <w:rPr>
                <w:rFonts w:ascii="Gisha" w:eastAsia="Times New Roman" w:hAnsi="Gisha" w:cs="Gisha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INSTITUCION BANCARIA</w:t>
            </w:r>
          </w:p>
        </w:tc>
        <w:tc>
          <w:tcPr>
            <w:tcW w:w="1454" w:type="dxa"/>
            <w:shd w:val="clear" w:color="auto" w:fill="808080" w:themeFill="background1" w:themeFillShade="80"/>
            <w:vAlign w:val="center"/>
            <w:hideMark/>
          </w:tcPr>
          <w:p w14:paraId="32C16D0B" w14:textId="77777777" w:rsidR="004C705C" w:rsidRPr="004E32BD" w:rsidRDefault="004C705C" w:rsidP="00B85026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4E32BD">
              <w:rPr>
                <w:rFonts w:ascii="Gisha" w:eastAsia="Times New Roman" w:hAnsi="Gisha" w:cs="Gisha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NUMERO DE CUENTA</w:t>
            </w:r>
          </w:p>
        </w:tc>
        <w:tc>
          <w:tcPr>
            <w:tcW w:w="1223" w:type="dxa"/>
            <w:shd w:val="clear" w:color="auto" w:fill="808080" w:themeFill="background1" w:themeFillShade="80"/>
            <w:noWrap/>
            <w:vAlign w:val="center"/>
            <w:hideMark/>
          </w:tcPr>
          <w:p w14:paraId="41810E58" w14:textId="77777777" w:rsidR="004C705C" w:rsidRPr="004E32BD" w:rsidRDefault="004C705C" w:rsidP="00B85026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4E32BD">
              <w:rPr>
                <w:rFonts w:ascii="Gisha" w:eastAsia="Times New Roman" w:hAnsi="Gisha" w:cs="Gisha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TIPO DE CUENTA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0F102D86" w14:textId="77777777" w:rsidR="004C705C" w:rsidRPr="004E32BD" w:rsidRDefault="004C705C" w:rsidP="00B85026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4E32BD">
              <w:rPr>
                <w:rFonts w:ascii="Gisha" w:eastAsia="Times New Roman" w:hAnsi="Gisha" w:cs="Gisha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SALDO AL FINAL DEL PERIODO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7AAF2233" w14:textId="77777777" w:rsidR="004C705C" w:rsidRPr="004E32BD" w:rsidRDefault="004C705C" w:rsidP="00B85026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4E32BD">
              <w:rPr>
                <w:rFonts w:ascii="Gisha" w:eastAsia="Times New Roman" w:hAnsi="Gisha" w:cs="Gisha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VENCIMIENTO</w:t>
            </w:r>
          </w:p>
        </w:tc>
      </w:tr>
      <w:tr w:rsidR="004C705C" w:rsidRPr="00B050D9" w14:paraId="0D597F2F" w14:textId="77777777" w:rsidTr="00B85026">
        <w:trPr>
          <w:trHeight w:val="396"/>
          <w:jc w:val="center"/>
        </w:trPr>
        <w:tc>
          <w:tcPr>
            <w:tcW w:w="474" w:type="dxa"/>
            <w:shd w:val="clear" w:color="auto" w:fill="auto"/>
            <w:noWrap/>
            <w:vAlign w:val="center"/>
            <w:hideMark/>
          </w:tcPr>
          <w:p w14:paraId="0181E7C1" w14:textId="1E55B687" w:rsidR="004C705C" w:rsidRPr="004E32BD" w:rsidRDefault="00EC5019" w:rsidP="00B85026">
            <w:pPr>
              <w:spacing w:after="0"/>
              <w:jc w:val="center"/>
              <w:rPr>
                <w:rFonts w:ascii="Gisha" w:eastAsia="Times New Roman" w:hAnsi="Gisha" w:cs="Gisha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Gisha" w:eastAsia="Times New Roman" w:hAnsi="Gisha" w:cs="Gisha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14:paraId="6FA48438" w14:textId="352C104D" w:rsidR="004C705C" w:rsidRPr="004E32BD" w:rsidRDefault="004C705C" w:rsidP="00B85026">
            <w:pPr>
              <w:spacing w:after="0"/>
              <w:jc w:val="center"/>
              <w:rPr>
                <w:rFonts w:ascii="Gisha" w:eastAsia="Times New Roman" w:hAnsi="Gisha" w:cs="Gisha"/>
                <w:color w:val="000000"/>
                <w:sz w:val="16"/>
                <w:szCs w:val="16"/>
                <w:lang w:eastAsia="es-MX"/>
              </w:rPr>
            </w:pPr>
            <w:r w:rsidRPr="004E32BD">
              <w:rPr>
                <w:rFonts w:ascii="Gisha" w:eastAsia="Times New Roman" w:hAnsi="Gisha" w:cs="Gisha"/>
                <w:color w:val="000000"/>
                <w:sz w:val="16"/>
                <w:szCs w:val="16"/>
                <w:lang w:eastAsia="es-MX"/>
              </w:rPr>
              <w:t>BBVA (Ingresos Propios)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15713F86" w14:textId="3E70873F" w:rsidR="004C705C" w:rsidRPr="004E32BD" w:rsidRDefault="004C705C" w:rsidP="00B85026">
            <w:pPr>
              <w:spacing w:after="0"/>
              <w:jc w:val="center"/>
              <w:rPr>
                <w:rFonts w:ascii="Gisha" w:eastAsia="Times New Roman" w:hAnsi="Gisha" w:cs="Gisha"/>
                <w:color w:val="000000"/>
                <w:sz w:val="16"/>
                <w:szCs w:val="16"/>
                <w:lang w:eastAsia="es-MX"/>
              </w:rPr>
            </w:pPr>
            <w:r w:rsidRPr="004E32BD">
              <w:rPr>
                <w:rFonts w:ascii="Gisha" w:eastAsia="Times New Roman" w:hAnsi="Gisha" w:cs="Gisha"/>
                <w:color w:val="000000"/>
                <w:sz w:val="16"/>
                <w:szCs w:val="16"/>
                <w:lang w:eastAsia="es-MX"/>
              </w:rPr>
              <w:t>0119230742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349EBB57" w14:textId="77777777" w:rsidR="004C705C" w:rsidRPr="004E32BD" w:rsidRDefault="004C705C" w:rsidP="00B85026">
            <w:pPr>
              <w:spacing w:after="0"/>
              <w:jc w:val="center"/>
              <w:rPr>
                <w:rFonts w:ascii="Gisha" w:eastAsia="Times New Roman" w:hAnsi="Gisha" w:cs="Gisha"/>
                <w:color w:val="000000"/>
                <w:sz w:val="16"/>
                <w:szCs w:val="16"/>
                <w:lang w:eastAsia="es-MX"/>
              </w:rPr>
            </w:pPr>
            <w:r w:rsidRPr="004E32BD">
              <w:rPr>
                <w:rFonts w:ascii="Gisha" w:eastAsia="Times New Roman" w:hAnsi="Gisha" w:cs="Gisha"/>
                <w:color w:val="000000"/>
                <w:sz w:val="16"/>
                <w:szCs w:val="16"/>
                <w:lang w:eastAsia="es-MX"/>
              </w:rPr>
              <w:t>CHEQUES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3B895" w14:textId="2CEFC768" w:rsidR="009F6E86" w:rsidRDefault="00460EE2" w:rsidP="00080DC3">
            <w:pPr>
              <w:spacing w:after="0"/>
              <w:jc w:val="right"/>
              <w:rPr>
                <w:rFonts w:ascii="Gisha" w:eastAsia="Times New Roman" w:hAnsi="Gisha" w:cs="Gisha"/>
                <w:b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Gisha" w:eastAsia="Times New Roman" w:hAnsi="Gisha" w:cs="Gisha"/>
                <w:b/>
                <w:color w:val="000000"/>
                <w:sz w:val="16"/>
                <w:szCs w:val="16"/>
                <w:lang w:eastAsia="es-MX"/>
              </w:rPr>
              <w:t>$</w:t>
            </w:r>
            <w:r w:rsidR="002F7B0E">
              <w:rPr>
                <w:rFonts w:ascii="Gisha" w:eastAsia="Times New Roman" w:hAnsi="Gisha" w:cs="Gisha"/>
                <w:b/>
                <w:color w:val="000000"/>
                <w:sz w:val="16"/>
                <w:szCs w:val="16"/>
                <w:lang w:eastAsia="es-MX"/>
              </w:rPr>
              <w:t>10,934</w:t>
            </w:r>
            <w:r w:rsidR="009F6E86">
              <w:rPr>
                <w:rFonts w:ascii="Gisha" w:eastAsia="Times New Roman" w:hAnsi="Gisha" w:cs="Gisha"/>
                <w:b/>
                <w:color w:val="000000"/>
                <w:sz w:val="16"/>
                <w:szCs w:val="16"/>
                <w:lang w:eastAsia="es-MX"/>
              </w:rPr>
              <w:t>.</w:t>
            </w:r>
            <w:r w:rsidR="002F7B0E">
              <w:rPr>
                <w:rFonts w:ascii="Gisha" w:eastAsia="Times New Roman" w:hAnsi="Gisha" w:cs="Gisha"/>
                <w:b/>
                <w:color w:val="000000"/>
                <w:sz w:val="16"/>
                <w:szCs w:val="16"/>
                <w:lang w:eastAsia="es-MX"/>
              </w:rPr>
              <w:t>64</w:t>
            </w:r>
          </w:p>
          <w:p w14:paraId="4885D345" w14:textId="1C0FA652" w:rsidR="009F6E86" w:rsidRPr="00B050D9" w:rsidRDefault="009F6E86" w:rsidP="009F6E86">
            <w:pPr>
              <w:spacing w:after="0"/>
              <w:rPr>
                <w:rFonts w:ascii="Gisha" w:eastAsia="Times New Roman" w:hAnsi="Gisha" w:cs="Gisha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6CFAA" w14:textId="77777777" w:rsidR="004C705C" w:rsidRPr="00B050D9" w:rsidRDefault="004C705C" w:rsidP="00B85026">
            <w:pPr>
              <w:spacing w:after="0"/>
              <w:jc w:val="center"/>
              <w:rPr>
                <w:rFonts w:ascii="Gisha" w:eastAsia="Times New Roman" w:hAnsi="Gisha" w:cs="Gisha"/>
                <w:color w:val="000000"/>
                <w:sz w:val="16"/>
                <w:szCs w:val="16"/>
                <w:lang w:eastAsia="es-MX"/>
              </w:rPr>
            </w:pPr>
            <w:r w:rsidRPr="00B050D9">
              <w:rPr>
                <w:rFonts w:ascii="Gisha" w:eastAsia="Times New Roman" w:hAnsi="Gisha" w:cs="Gisha"/>
                <w:color w:val="000000"/>
                <w:sz w:val="16"/>
                <w:szCs w:val="16"/>
                <w:lang w:eastAsia="es-MX"/>
              </w:rPr>
              <w:t>12 MESES</w:t>
            </w:r>
          </w:p>
        </w:tc>
      </w:tr>
    </w:tbl>
    <w:p w14:paraId="055FE026" w14:textId="4A26D1B8" w:rsidR="00C47690" w:rsidRDefault="00C47690" w:rsidP="00E4013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E84012B" w14:textId="77777777" w:rsidR="002F7B0E" w:rsidRDefault="002F7B0E" w:rsidP="00E4013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B1FA073" w14:textId="77777777" w:rsidR="002F7B0E" w:rsidRDefault="002F7B0E" w:rsidP="00E4013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F58D4C4" w14:textId="77777777" w:rsidR="002F7B0E" w:rsidRDefault="002F7B0E" w:rsidP="00E4013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660973F" w14:textId="77777777" w:rsidR="002F7B0E" w:rsidRDefault="002F7B0E" w:rsidP="00E4013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66786C1" w14:textId="77777777" w:rsidR="002F7B0E" w:rsidRDefault="002F7B0E" w:rsidP="00E4013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2AB9A80" w14:textId="77777777" w:rsidR="002F7B0E" w:rsidRDefault="002F7B0E" w:rsidP="00E4013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8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055"/>
        <w:gridCol w:w="1454"/>
        <w:gridCol w:w="1223"/>
        <w:gridCol w:w="1525"/>
        <w:gridCol w:w="1444"/>
      </w:tblGrid>
      <w:tr w:rsidR="00D46001" w:rsidRPr="00B050D9" w14:paraId="0A742E49" w14:textId="77777777" w:rsidTr="002F7B0E">
        <w:trPr>
          <w:trHeight w:val="545"/>
          <w:jc w:val="center"/>
        </w:trPr>
        <w:tc>
          <w:tcPr>
            <w:tcW w:w="474" w:type="dxa"/>
            <w:tcBorders>
              <w:bottom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35D35A6E" w14:textId="77777777" w:rsidR="00D46001" w:rsidRPr="004E32BD" w:rsidRDefault="00D46001" w:rsidP="002E4641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4E32BD">
              <w:rPr>
                <w:rFonts w:ascii="Gisha" w:eastAsia="Times New Roman" w:hAnsi="Gisha" w:cs="Gisha"/>
                <w:b/>
                <w:bCs/>
                <w:color w:val="FFFFFF" w:themeColor="background1"/>
                <w:sz w:val="16"/>
                <w:szCs w:val="16"/>
                <w:lang w:eastAsia="es-MX"/>
              </w:rPr>
              <w:lastRenderedPageBreak/>
              <w:t>NO.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08410435" w14:textId="77777777" w:rsidR="00D46001" w:rsidRPr="004E32BD" w:rsidRDefault="00D46001" w:rsidP="002E4641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4E32BD">
              <w:rPr>
                <w:rFonts w:ascii="Gisha" w:eastAsia="Times New Roman" w:hAnsi="Gisha" w:cs="Gisha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INSTITUCION BANCARIA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414B1B5A" w14:textId="77777777" w:rsidR="00D46001" w:rsidRPr="004E32BD" w:rsidRDefault="00D46001" w:rsidP="002E4641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4E32BD">
              <w:rPr>
                <w:rFonts w:ascii="Gisha" w:eastAsia="Times New Roman" w:hAnsi="Gisha" w:cs="Gisha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NUMERO DE CUENTA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79652B13" w14:textId="77777777" w:rsidR="00D46001" w:rsidRPr="004E32BD" w:rsidRDefault="00D46001" w:rsidP="002E4641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4E32BD">
              <w:rPr>
                <w:rFonts w:ascii="Gisha" w:eastAsia="Times New Roman" w:hAnsi="Gisha" w:cs="Gisha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TIPO DE CUENTA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393280DF" w14:textId="77777777" w:rsidR="00D46001" w:rsidRPr="004E32BD" w:rsidRDefault="00D46001" w:rsidP="002E4641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4E32BD">
              <w:rPr>
                <w:rFonts w:ascii="Gisha" w:eastAsia="Times New Roman" w:hAnsi="Gisha" w:cs="Gisha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SALDO AL FINAL DEL PERIODO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6186C659" w14:textId="77777777" w:rsidR="00D46001" w:rsidRPr="004E32BD" w:rsidRDefault="00D46001" w:rsidP="002E4641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4E32BD">
              <w:rPr>
                <w:rFonts w:ascii="Gisha" w:eastAsia="Times New Roman" w:hAnsi="Gisha" w:cs="Gisha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VENCIMIENTO</w:t>
            </w:r>
          </w:p>
        </w:tc>
      </w:tr>
      <w:tr w:rsidR="00D46001" w:rsidRPr="00B050D9" w14:paraId="13802923" w14:textId="77777777" w:rsidTr="002F7B0E">
        <w:trPr>
          <w:trHeight w:val="396"/>
          <w:jc w:val="center"/>
        </w:trPr>
        <w:tc>
          <w:tcPr>
            <w:tcW w:w="4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053DA" w14:textId="21C5E951" w:rsidR="00D46001" w:rsidRPr="004E32BD" w:rsidRDefault="00D46001" w:rsidP="002E4641">
            <w:pPr>
              <w:spacing w:after="0"/>
              <w:jc w:val="center"/>
              <w:rPr>
                <w:rFonts w:ascii="Gisha" w:eastAsia="Times New Roman" w:hAnsi="Gisha" w:cs="Gisha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Gisha" w:eastAsia="Times New Roman" w:hAnsi="Gisha" w:cs="Gisha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DA7EA" w14:textId="5640F02C" w:rsidR="00D46001" w:rsidRPr="004E32BD" w:rsidRDefault="00D46001" w:rsidP="002E4641">
            <w:pPr>
              <w:spacing w:after="0"/>
              <w:jc w:val="center"/>
              <w:rPr>
                <w:rFonts w:ascii="Gisha" w:eastAsia="Times New Roman" w:hAnsi="Gisha" w:cs="Gisha"/>
                <w:color w:val="000000"/>
                <w:sz w:val="16"/>
                <w:szCs w:val="16"/>
                <w:lang w:eastAsia="es-MX"/>
              </w:rPr>
            </w:pPr>
            <w:r w:rsidRPr="004E32BD">
              <w:rPr>
                <w:rFonts w:ascii="Gisha" w:eastAsia="Times New Roman" w:hAnsi="Gisha" w:cs="Gisha"/>
                <w:color w:val="000000"/>
                <w:sz w:val="16"/>
                <w:szCs w:val="16"/>
                <w:lang w:eastAsia="es-MX"/>
              </w:rPr>
              <w:t xml:space="preserve">BBVA </w:t>
            </w:r>
            <w:r>
              <w:rPr>
                <w:rFonts w:ascii="Gisha" w:eastAsia="Times New Roman" w:hAnsi="Gisha" w:cs="Gisha"/>
                <w:color w:val="000000"/>
                <w:sz w:val="16"/>
                <w:szCs w:val="16"/>
                <w:lang w:eastAsia="es-MX"/>
              </w:rPr>
              <w:t>(Cuenta ICTI Estatal)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F8E0D" w14:textId="42CE3DE3" w:rsidR="00D46001" w:rsidRPr="004E32BD" w:rsidRDefault="00D46001" w:rsidP="002E4641">
            <w:pPr>
              <w:spacing w:after="0"/>
              <w:jc w:val="center"/>
              <w:rPr>
                <w:rFonts w:ascii="Gisha" w:eastAsia="Times New Roman" w:hAnsi="Gisha" w:cs="Gisha"/>
                <w:color w:val="000000"/>
                <w:sz w:val="16"/>
                <w:szCs w:val="16"/>
                <w:lang w:eastAsia="es-MX"/>
              </w:rPr>
            </w:pPr>
            <w:r w:rsidRPr="00D46001">
              <w:rPr>
                <w:rFonts w:ascii="Gisha" w:eastAsia="Times New Roman" w:hAnsi="Gisha" w:cs="Gisha"/>
                <w:color w:val="000000"/>
                <w:sz w:val="16"/>
                <w:szCs w:val="16"/>
                <w:lang w:eastAsia="es-MX"/>
              </w:rPr>
              <w:t>0120100927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84F4" w14:textId="77777777" w:rsidR="00D46001" w:rsidRPr="004E32BD" w:rsidRDefault="00D46001" w:rsidP="002E4641">
            <w:pPr>
              <w:spacing w:after="0"/>
              <w:jc w:val="center"/>
              <w:rPr>
                <w:rFonts w:ascii="Gisha" w:eastAsia="Times New Roman" w:hAnsi="Gisha" w:cs="Gisha"/>
                <w:color w:val="000000"/>
                <w:sz w:val="16"/>
                <w:szCs w:val="16"/>
                <w:lang w:eastAsia="es-MX"/>
              </w:rPr>
            </w:pPr>
            <w:r w:rsidRPr="004E32BD">
              <w:rPr>
                <w:rFonts w:ascii="Gisha" w:eastAsia="Times New Roman" w:hAnsi="Gisha" w:cs="Gisha"/>
                <w:color w:val="000000"/>
                <w:sz w:val="16"/>
                <w:szCs w:val="16"/>
                <w:lang w:eastAsia="es-MX"/>
              </w:rPr>
              <w:t>CHEQUES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64C6" w14:textId="43950F37" w:rsidR="00237136" w:rsidRPr="00B050D9" w:rsidRDefault="00460EE2" w:rsidP="00237136">
            <w:pPr>
              <w:spacing w:after="0"/>
              <w:jc w:val="right"/>
              <w:rPr>
                <w:rFonts w:ascii="Gisha" w:eastAsia="Times New Roman" w:hAnsi="Gisha" w:cs="Gisha"/>
                <w:b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Gisha" w:eastAsia="Times New Roman" w:hAnsi="Gisha" w:cs="Gisha"/>
                <w:b/>
                <w:color w:val="000000"/>
                <w:sz w:val="16"/>
                <w:szCs w:val="16"/>
                <w:lang w:eastAsia="es-MX"/>
              </w:rPr>
              <w:t>$</w:t>
            </w:r>
            <w:r w:rsidR="002F7B0E">
              <w:rPr>
                <w:rFonts w:ascii="Gisha" w:eastAsia="Times New Roman" w:hAnsi="Gisha" w:cs="Gisha"/>
                <w:b/>
                <w:color w:val="000000"/>
                <w:sz w:val="16"/>
                <w:szCs w:val="16"/>
                <w:lang w:eastAsia="es-MX"/>
              </w:rPr>
              <w:t>199,893.60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14:paraId="24FCDB92" w14:textId="77777777" w:rsidR="00D46001" w:rsidRPr="00B050D9" w:rsidRDefault="00D46001" w:rsidP="002E4641">
            <w:pPr>
              <w:spacing w:after="0"/>
              <w:jc w:val="center"/>
              <w:rPr>
                <w:rFonts w:ascii="Gisha" w:eastAsia="Times New Roman" w:hAnsi="Gisha" w:cs="Gisha"/>
                <w:color w:val="000000"/>
                <w:sz w:val="16"/>
                <w:szCs w:val="16"/>
                <w:lang w:eastAsia="es-MX"/>
              </w:rPr>
            </w:pPr>
            <w:r w:rsidRPr="00B050D9">
              <w:rPr>
                <w:rFonts w:ascii="Gisha" w:eastAsia="Times New Roman" w:hAnsi="Gisha" w:cs="Gisha"/>
                <w:color w:val="000000"/>
                <w:sz w:val="16"/>
                <w:szCs w:val="16"/>
                <w:lang w:eastAsia="es-MX"/>
              </w:rPr>
              <w:t>12 MESES</w:t>
            </w:r>
          </w:p>
        </w:tc>
      </w:tr>
      <w:tr w:rsidR="002F7B0E" w:rsidRPr="00B050D9" w14:paraId="06D80C48" w14:textId="77777777" w:rsidTr="002F7B0E">
        <w:trPr>
          <w:trHeight w:val="396"/>
          <w:jc w:val="center"/>
        </w:trPr>
        <w:tc>
          <w:tcPr>
            <w:tcW w:w="4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2DED6" w14:textId="77777777" w:rsidR="002F7B0E" w:rsidRDefault="002F7B0E" w:rsidP="002E4641">
            <w:pPr>
              <w:spacing w:after="0"/>
              <w:jc w:val="center"/>
              <w:rPr>
                <w:rFonts w:ascii="Gisha" w:eastAsia="Times New Roman" w:hAnsi="Gisha" w:cs="Gisha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B76E8" w14:textId="77777777" w:rsidR="002F7B0E" w:rsidRPr="004E32BD" w:rsidRDefault="002F7B0E" w:rsidP="002E4641">
            <w:pPr>
              <w:spacing w:after="0"/>
              <w:jc w:val="center"/>
              <w:rPr>
                <w:rFonts w:ascii="Gisha" w:eastAsia="Times New Roman" w:hAnsi="Gisha" w:cs="Gisha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6614A640" w14:textId="719C4C38" w:rsidR="002F7B0E" w:rsidRPr="004E32BD" w:rsidRDefault="002F7B0E" w:rsidP="002E4641">
            <w:pPr>
              <w:spacing w:after="0"/>
              <w:jc w:val="center"/>
              <w:rPr>
                <w:rFonts w:ascii="Gisha" w:eastAsia="Times New Roman" w:hAnsi="Gisha" w:cs="Gisha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Gisha" w:eastAsia="Times New Roman" w:hAnsi="Gisha" w:cs="Gisha"/>
                <w:color w:val="000000"/>
                <w:sz w:val="16"/>
                <w:szCs w:val="16"/>
                <w:lang w:eastAsia="es-MX"/>
              </w:rPr>
              <w:t>(-) PAGOS EN TRANSITO</w:t>
            </w:r>
          </w:p>
        </w:tc>
        <w:tc>
          <w:tcPr>
            <w:tcW w:w="152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13ABF8A" w14:textId="7539A275" w:rsidR="002F7B0E" w:rsidRDefault="002F7B0E" w:rsidP="00237136">
            <w:pPr>
              <w:spacing w:after="0"/>
              <w:jc w:val="right"/>
              <w:rPr>
                <w:rFonts w:ascii="Gisha" w:eastAsia="Times New Roman" w:hAnsi="Gisha" w:cs="Gisha"/>
                <w:b/>
                <w:color w:val="000000"/>
                <w:sz w:val="16"/>
                <w:szCs w:val="16"/>
                <w:lang w:eastAsia="es-MX"/>
              </w:rPr>
            </w:pPr>
            <w:r w:rsidRPr="002F7B0E">
              <w:rPr>
                <w:rFonts w:ascii="Gisha" w:eastAsia="Times New Roman" w:hAnsi="Gisha" w:cs="Gisha"/>
                <w:b/>
                <w:color w:val="000000"/>
                <w:sz w:val="16"/>
                <w:szCs w:val="16"/>
                <w:lang w:eastAsia="es-MX"/>
              </w:rPr>
              <w:t>$184,461.00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14:paraId="05D2E641" w14:textId="77777777" w:rsidR="002F7B0E" w:rsidRPr="00B050D9" w:rsidRDefault="002F7B0E" w:rsidP="002E4641">
            <w:pPr>
              <w:spacing w:after="0"/>
              <w:jc w:val="center"/>
              <w:rPr>
                <w:rFonts w:ascii="Gisha" w:eastAsia="Times New Roman" w:hAnsi="Gisha" w:cs="Gisha"/>
                <w:color w:val="000000"/>
                <w:sz w:val="16"/>
                <w:szCs w:val="16"/>
                <w:lang w:eastAsia="es-MX"/>
              </w:rPr>
            </w:pPr>
          </w:p>
        </w:tc>
      </w:tr>
      <w:tr w:rsidR="002F7B0E" w:rsidRPr="00B050D9" w14:paraId="1D15A1C5" w14:textId="77777777" w:rsidTr="002F7B0E">
        <w:trPr>
          <w:trHeight w:val="396"/>
          <w:jc w:val="center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715C2" w14:textId="77777777" w:rsidR="002F7B0E" w:rsidRDefault="002F7B0E" w:rsidP="002E4641">
            <w:pPr>
              <w:spacing w:after="0"/>
              <w:jc w:val="center"/>
              <w:rPr>
                <w:rFonts w:ascii="Gisha" w:eastAsia="Times New Roman" w:hAnsi="Gisha" w:cs="Gisha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A964F" w14:textId="77777777" w:rsidR="002F7B0E" w:rsidRPr="004E32BD" w:rsidRDefault="002F7B0E" w:rsidP="002E4641">
            <w:pPr>
              <w:spacing w:after="0"/>
              <w:jc w:val="center"/>
              <w:rPr>
                <w:rFonts w:ascii="Gisha" w:eastAsia="Times New Roman" w:hAnsi="Gisha" w:cs="Gisha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77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C52F15B" w14:textId="34E33693" w:rsidR="002F7B0E" w:rsidRPr="002F7B0E" w:rsidRDefault="002F7B0E" w:rsidP="002E4641">
            <w:pPr>
              <w:spacing w:after="0"/>
              <w:jc w:val="center"/>
              <w:rPr>
                <w:rFonts w:ascii="Gisha" w:eastAsia="Times New Roman" w:hAnsi="Gisha" w:cs="Gisha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2F7B0E">
              <w:rPr>
                <w:rFonts w:ascii="Gisha" w:eastAsia="Times New Roman" w:hAnsi="Gisha" w:cs="Gisha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2F7B0E">
              <w:rPr>
                <w:rFonts w:ascii="Gisha" w:eastAsia="Times New Roman" w:hAnsi="Gisha" w:cs="Gisha"/>
                <w:b/>
                <w:bCs/>
                <w:color w:val="000000"/>
                <w:sz w:val="16"/>
                <w:szCs w:val="16"/>
                <w:lang w:eastAsia="es-MX"/>
              </w:rPr>
              <w:t xml:space="preserve"> CUENTA ESTATAL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14:paraId="6501DE83" w14:textId="17F6FE9D" w:rsidR="002F7B0E" w:rsidRPr="002F7B0E" w:rsidRDefault="002F7B0E" w:rsidP="00237136">
            <w:pPr>
              <w:spacing w:after="0"/>
              <w:jc w:val="right"/>
              <w:rPr>
                <w:rFonts w:ascii="Gisha" w:eastAsia="Times New Roman" w:hAnsi="Gisha" w:cs="Gisha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Gisha" w:eastAsia="Times New Roman" w:hAnsi="Gisha" w:cs="Gisha"/>
                <w:b/>
                <w:bCs/>
                <w:color w:val="000000"/>
                <w:sz w:val="16"/>
                <w:szCs w:val="16"/>
                <w:lang w:eastAsia="es-MX"/>
              </w:rPr>
              <w:t>$15,432.60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14:paraId="13C2391C" w14:textId="77777777" w:rsidR="002F7B0E" w:rsidRPr="00B050D9" w:rsidRDefault="002F7B0E" w:rsidP="002E4641">
            <w:pPr>
              <w:spacing w:after="0"/>
              <w:jc w:val="center"/>
              <w:rPr>
                <w:rFonts w:ascii="Gisha" w:eastAsia="Times New Roman" w:hAnsi="Gisha" w:cs="Gisha"/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57B0D474" w14:textId="77777777" w:rsidR="00D46001" w:rsidRDefault="00D46001" w:rsidP="00E4013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8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6"/>
        <w:gridCol w:w="2001"/>
        <w:gridCol w:w="968"/>
      </w:tblGrid>
      <w:tr w:rsidR="004C705C" w:rsidRPr="00B050D9" w14:paraId="6C81EE18" w14:textId="77777777" w:rsidTr="002E6DD2">
        <w:trPr>
          <w:trHeight w:val="484"/>
          <w:jc w:val="center"/>
        </w:trPr>
        <w:tc>
          <w:tcPr>
            <w:tcW w:w="5206" w:type="dxa"/>
            <w:shd w:val="clear" w:color="auto" w:fill="000000" w:themeFill="text1"/>
            <w:noWrap/>
            <w:vAlign w:val="center"/>
          </w:tcPr>
          <w:p w14:paraId="1BA305E3" w14:textId="77777777" w:rsidR="004C705C" w:rsidRPr="00841009" w:rsidRDefault="004C705C" w:rsidP="00B85026">
            <w:pPr>
              <w:spacing w:after="0"/>
              <w:jc w:val="center"/>
              <w:rPr>
                <w:rFonts w:ascii="Gisha" w:eastAsia="Times New Roman" w:hAnsi="Gisha" w:cs="Gisha"/>
                <w:b/>
                <w:color w:val="FFFFFF" w:themeColor="background1"/>
                <w:sz w:val="16"/>
                <w:szCs w:val="16"/>
                <w:lang w:eastAsia="es-MX"/>
              </w:rPr>
            </w:pPr>
            <w:r w:rsidRPr="00841009">
              <w:rPr>
                <w:rFonts w:ascii="Gisha" w:eastAsia="Times New Roman" w:hAnsi="Gisha" w:cs="Gisha"/>
                <w:b/>
                <w:color w:val="FFFFFF" w:themeColor="background1"/>
                <w:sz w:val="16"/>
                <w:szCs w:val="16"/>
                <w:lang w:eastAsia="es-MX"/>
              </w:rPr>
              <w:t>(=) TOTAL SALDO FINAL ESTADOS FINANCIEROS</w:t>
            </w:r>
          </w:p>
          <w:p w14:paraId="5CF43391" w14:textId="7FC999F5" w:rsidR="004C705C" w:rsidRPr="00841009" w:rsidRDefault="004C705C" w:rsidP="00B85026">
            <w:pPr>
              <w:spacing w:after="0"/>
              <w:jc w:val="center"/>
              <w:rPr>
                <w:rFonts w:ascii="Gisha" w:eastAsia="Times New Roman" w:hAnsi="Gisha" w:cs="Gisha"/>
                <w:b/>
                <w:color w:val="FFFFFF" w:themeColor="background1"/>
                <w:sz w:val="16"/>
                <w:szCs w:val="16"/>
                <w:lang w:eastAsia="es-MX"/>
              </w:rPr>
            </w:pPr>
            <w:r w:rsidRPr="00841009">
              <w:rPr>
                <w:rFonts w:ascii="Gisha" w:eastAsia="Times New Roman" w:hAnsi="Gisha" w:cs="Gisha"/>
                <w:b/>
                <w:color w:val="FFFFFF" w:themeColor="background1"/>
                <w:sz w:val="16"/>
                <w:szCs w:val="16"/>
                <w:lang w:eastAsia="es-MX"/>
              </w:rPr>
              <w:t>CUENTA 1112-</w:t>
            </w:r>
          </w:p>
        </w:tc>
        <w:tc>
          <w:tcPr>
            <w:tcW w:w="2001" w:type="dxa"/>
            <w:tcBorders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1F6B2615" w14:textId="23108E9C" w:rsidR="004C705C" w:rsidRPr="004C6A57" w:rsidRDefault="004C705C" w:rsidP="00B85026">
            <w:pPr>
              <w:spacing w:after="0"/>
              <w:jc w:val="right"/>
              <w:rPr>
                <w:rFonts w:ascii="Gisha" w:eastAsia="Times New Roman" w:hAnsi="Gisha" w:cs="Gisha"/>
                <w:b/>
                <w:color w:val="FFFFFF" w:themeColor="background1"/>
                <w:sz w:val="20"/>
                <w:szCs w:val="20"/>
                <w:lang w:eastAsia="es-MX"/>
              </w:rPr>
            </w:pPr>
            <w:r w:rsidRPr="004C6A57">
              <w:rPr>
                <w:rFonts w:ascii="Gisha" w:eastAsia="Times New Roman" w:hAnsi="Gisha" w:cs="Gisha"/>
                <w:b/>
                <w:color w:val="FFFFFF" w:themeColor="background1"/>
                <w:sz w:val="20"/>
                <w:szCs w:val="20"/>
                <w:lang w:eastAsia="es-MX"/>
              </w:rPr>
              <w:t>$</w:t>
            </w:r>
            <w:r w:rsidR="002F7B0E">
              <w:rPr>
                <w:rFonts w:ascii="Gisha" w:eastAsia="Times New Roman" w:hAnsi="Gisha" w:cs="Gisha"/>
                <w:b/>
                <w:color w:val="FFFFFF" w:themeColor="background1"/>
                <w:sz w:val="20"/>
                <w:szCs w:val="20"/>
                <w:lang w:eastAsia="es-MX"/>
              </w:rPr>
              <w:t>3,199,111.65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6CA0B663" w14:textId="77777777" w:rsidR="004C705C" w:rsidRPr="00841009" w:rsidRDefault="004C705C" w:rsidP="00B85026">
            <w:pPr>
              <w:spacing w:after="0"/>
              <w:jc w:val="center"/>
              <w:rPr>
                <w:rFonts w:ascii="Gisha" w:eastAsia="Times New Roman" w:hAnsi="Gisha" w:cs="Gisha"/>
                <w:color w:val="FFFFFF" w:themeColor="background1"/>
                <w:sz w:val="16"/>
                <w:szCs w:val="16"/>
                <w:lang w:eastAsia="es-MX"/>
              </w:rPr>
            </w:pPr>
          </w:p>
        </w:tc>
      </w:tr>
    </w:tbl>
    <w:p w14:paraId="78501D0F" w14:textId="77777777" w:rsidR="00B11F8D" w:rsidRDefault="00B11F8D" w:rsidP="00E4013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A2E299A" w14:textId="77777777" w:rsidR="002F7B0E" w:rsidRDefault="002F7B0E" w:rsidP="00E4013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477D17E" w14:textId="4D3BCCD7" w:rsidR="008C2DA4" w:rsidRPr="00492159" w:rsidRDefault="003C3B40" w:rsidP="00E4013C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92159">
        <w:rPr>
          <w:rFonts w:ascii="Arial" w:hAnsi="Arial" w:cs="Arial"/>
          <w:b/>
          <w:sz w:val="20"/>
          <w:szCs w:val="20"/>
        </w:rPr>
        <w:t>Derechos a</w:t>
      </w:r>
      <w:r w:rsidR="00FC20D7" w:rsidRPr="00492159">
        <w:rPr>
          <w:rFonts w:ascii="Arial" w:hAnsi="Arial" w:cs="Arial"/>
          <w:b/>
          <w:sz w:val="20"/>
          <w:szCs w:val="20"/>
        </w:rPr>
        <w:t xml:space="preserve"> Recibir Efectivo </w:t>
      </w:r>
      <w:r w:rsidRPr="00492159">
        <w:rPr>
          <w:rFonts w:ascii="Arial" w:hAnsi="Arial" w:cs="Arial"/>
          <w:b/>
          <w:sz w:val="20"/>
          <w:szCs w:val="20"/>
        </w:rPr>
        <w:t>y</w:t>
      </w:r>
      <w:r w:rsidR="00FC20D7" w:rsidRPr="00492159">
        <w:rPr>
          <w:rFonts w:ascii="Arial" w:hAnsi="Arial" w:cs="Arial"/>
          <w:b/>
          <w:sz w:val="20"/>
          <w:szCs w:val="20"/>
        </w:rPr>
        <w:t xml:space="preserve"> Equivalentes</w:t>
      </w:r>
    </w:p>
    <w:p w14:paraId="73ACB127" w14:textId="77777777" w:rsidR="00656FA2" w:rsidRPr="00492159" w:rsidRDefault="00656FA2" w:rsidP="00E4013C">
      <w:pPr>
        <w:spacing w:after="0"/>
        <w:jc w:val="both"/>
        <w:rPr>
          <w:rFonts w:ascii="Arial" w:hAnsi="Arial" w:cs="Arial"/>
          <w:b/>
          <w:sz w:val="10"/>
          <w:szCs w:val="20"/>
        </w:rPr>
      </w:pPr>
    </w:p>
    <w:p w14:paraId="431511F7" w14:textId="77777777" w:rsidR="00E64E6A" w:rsidRPr="00492159" w:rsidRDefault="00E64E6A" w:rsidP="00E4013C">
      <w:pPr>
        <w:spacing w:after="0"/>
        <w:jc w:val="both"/>
        <w:rPr>
          <w:rFonts w:ascii="Arial" w:hAnsi="Arial" w:cs="Arial"/>
          <w:b/>
          <w:sz w:val="10"/>
          <w:szCs w:val="20"/>
        </w:rPr>
      </w:pPr>
    </w:p>
    <w:p w14:paraId="1A5F00AE" w14:textId="0B57F1F1" w:rsidR="00E23541" w:rsidRPr="004E32BD" w:rsidRDefault="00B61E3B" w:rsidP="00E4013C">
      <w:pPr>
        <w:spacing w:after="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</w:pPr>
      <w:r w:rsidRPr="00492159">
        <w:rPr>
          <w:rFonts w:ascii="Arial" w:hAnsi="Arial" w:cs="Arial"/>
          <w:sz w:val="20"/>
          <w:szCs w:val="20"/>
        </w:rPr>
        <w:t xml:space="preserve">El </w:t>
      </w:r>
      <w:r w:rsidR="004A7D91" w:rsidRPr="00492159">
        <w:rPr>
          <w:rFonts w:ascii="Arial" w:hAnsi="Arial" w:cs="Arial"/>
          <w:sz w:val="20"/>
          <w:szCs w:val="20"/>
        </w:rPr>
        <w:t xml:space="preserve">saldo de la </w:t>
      </w:r>
      <w:r w:rsidR="000C29FE" w:rsidRPr="00492159">
        <w:rPr>
          <w:rFonts w:ascii="Arial" w:hAnsi="Arial" w:cs="Arial"/>
          <w:sz w:val="20"/>
          <w:szCs w:val="20"/>
        </w:rPr>
        <w:t xml:space="preserve">cuenta </w:t>
      </w:r>
      <w:r w:rsidR="008C2DA4" w:rsidRPr="00492159">
        <w:rPr>
          <w:rFonts w:ascii="Arial" w:hAnsi="Arial" w:cs="Arial"/>
          <w:sz w:val="20"/>
          <w:szCs w:val="20"/>
        </w:rPr>
        <w:t>“</w:t>
      </w:r>
      <w:r w:rsidR="00E61AB6" w:rsidRPr="00492159">
        <w:rPr>
          <w:rFonts w:ascii="Arial" w:hAnsi="Arial" w:cs="Arial"/>
          <w:sz w:val="20"/>
          <w:szCs w:val="20"/>
        </w:rPr>
        <w:t>Derechos a Recibir Efectivo y E</w:t>
      </w:r>
      <w:r w:rsidR="000C29FE" w:rsidRPr="00492159">
        <w:rPr>
          <w:rFonts w:ascii="Arial" w:hAnsi="Arial" w:cs="Arial"/>
          <w:sz w:val="20"/>
          <w:szCs w:val="20"/>
        </w:rPr>
        <w:t>quivalentes</w:t>
      </w:r>
      <w:r w:rsidRPr="00492159">
        <w:rPr>
          <w:rFonts w:ascii="Arial" w:hAnsi="Arial" w:cs="Arial"/>
          <w:sz w:val="20"/>
          <w:szCs w:val="20"/>
        </w:rPr>
        <w:t>”, se integra de</w:t>
      </w:r>
      <w:r w:rsidR="008C2DA4" w:rsidRPr="00492159">
        <w:rPr>
          <w:rFonts w:ascii="Arial" w:hAnsi="Arial" w:cs="Arial"/>
          <w:sz w:val="20"/>
          <w:szCs w:val="20"/>
        </w:rPr>
        <w:t xml:space="preserve"> l</w:t>
      </w:r>
      <w:r w:rsidR="001F6EFE">
        <w:rPr>
          <w:rFonts w:ascii="Arial" w:hAnsi="Arial" w:cs="Arial"/>
          <w:sz w:val="20"/>
          <w:szCs w:val="20"/>
        </w:rPr>
        <w:t>a</w:t>
      </w:r>
      <w:r w:rsidR="008C2DA4" w:rsidRPr="00492159">
        <w:rPr>
          <w:rFonts w:ascii="Arial" w:hAnsi="Arial" w:cs="Arial"/>
          <w:sz w:val="20"/>
          <w:szCs w:val="20"/>
        </w:rPr>
        <w:t xml:space="preserve">s </w:t>
      </w:r>
      <w:r w:rsidR="00B90C45">
        <w:rPr>
          <w:rFonts w:ascii="Arial" w:hAnsi="Arial" w:cs="Arial"/>
          <w:b/>
          <w:sz w:val="20"/>
          <w:szCs w:val="20"/>
        </w:rPr>
        <w:t>Cuentas por Cobrar a Corto Plazo</w:t>
      </w:r>
      <w:r w:rsidR="005B1AF0">
        <w:rPr>
          <w:rFonts w:ascii="Arial" w:hAnsi="Arial" w:cs="Arial"/>
          <w:b/>
          <w:sz w:val="20"/>
          <w:szCs w:val="20"/>
        </w:rPr>
        <w:t xml:space="preserve"> (DEPP’S pendientes de pago</w:t>
      </w:r>
      <w:r w:rsidR="00D3631B">
        <w:rPr>
          <w:rFonts w:ascii="Arial" w:hAnsi="Arial" w:cs="Arial"/>
          <w:b/>
          <w:sz w:val="20"/>
          <w:szCs w:val="20"/>
        </w:rPr>
        <w:t>, conceptos de nómina y d</w:t>
      </w:r>
      <w:r w:rsidR="005B1AF0">
        <w:rPr>
          <w:rFonts w:ascii="Arial" w:hAnsi="Arial" w:cs="Arial"/>
          <w:b/>
          <w:sz w:val="20"/>
          <w:szCs w:val="20"/>
        </w:rPr>
        <w:t xml:space="preserve">eudores </w:t>
      </w:r>
      <w:r w:rsidR="00D3631B">
        <w:rPr>
          <w:rFonts w:ascii="Arial" w:hAnsi="Arial" w:cs="Arial"/>
          <w:b/>
          <w:sz w:val="20"/>
          <w:szCs w:val="20"/>
        </w:rPr>
        <w:t>d</w:t>
      </w:r>
      <w:r w:rsidR="005B1AF0">
        <w:rPr>
          <w:rFonts w:ascii="Arial" w:hAnsi="Arial" w:cs="Arial"/>
          <w:b/>
          <w:sz w:val="20"/>
          <w:szCs w:val="20"/>
        </w:rPr>
        <w:t>iversos)</w:t>
      </w:r>
      <w:r w:rsidR="00B90C45">
        <w:rPr>
          <w:rFonts w:ascii="Arial" w:hAnsi="Arial" w:cs="Arial"/>
          <w:b/>
          <w:sz w:val="20"/>
          <w:szCs w:val="20"/>
        </w:rPr>
        <w:t xml:space="preserve">, </w:t>
      </w:r>
      <w:r w:rsidR="00B90C45">
        <w:rPr>
          <w:rFonts w:ascii="Arial" w:hAnsi="Arial" w:cs="Arial"/>
          <w:bCs/>
          <w:sz w:val="20"/>
          <w:szCs w:val="20"/>
        </w:rPr>
        <w:t xml:space="preserve">misma que </w:t>
      </w:r>
      <w:r w:rsidR="00B90C45" w:rsidRPr="00B90C45">
        <w:rPr>
          <w:rFonts w:ascii="Arial" w:hAnsi="Arial" w:cs="Arial"/>
          <w:bCs/>
          <w:sz w:val="20"/>
          <w:szCs w:val="20"/>
        </w:rPr>
        <w:t xml:space="preserve">asciende </w:t>
      </w:r>
      <w:r w:rsidR="00B90C45" w:rsidRPr="00BB1F79">
        <w:rPr>
          <w:rFonts w:ascii="Arial" w:hAnsi="Arial" w:cs="Arial"/>
          <w:bCs/>
          <w:sz w:val="20"/>
          <w:szCs w:val="20"/>
        </w:rPr>
        <w:t xml:space="preserve">a la </w:t>
      </w:r>
      <w:r w:rsidR="00B90C45" w:rsidRPr="00834EC8">
        <w:rPr>
          <w:rFonts w:ascii="Arial" w:hAnsi="Arial" w:cs="Arial"/>
          <w:bCs/>
          <w:sz w:val="20"/>
          <w:szCs w:val="20"/>
        </w:rPr>
        <w:t>cantidad de</w:t>
      </w:r>
      <w:r w:rsidR="00B90C45" w:rsidRPr="00834EC8">
        <w:rPr>
          <w:rFonts w:ascii="Arial" w:hAnsi="Arial" w:cs="Arial"/>
          <w:b/>
          <w:sz w:val="20"/>
          <w:szCs w:val="20"/>
        </w:rPr>
        <w:t xml:space="preserve"> </w:t>
      </w:r>
      <w:r w:rsidR="008B66E5" w:rsidRPr="008B66E5">
        <w:rPr>
          <w:rFonts w:ascii="Arial" w:hAnsi="Arial" w:cs="Arial"/>
          <w:b/>
          <w:sz w:val="20"/>
          <w:szCs w:val="20"/>
        </w:rPr>
        <w:t xml:space="preserve">$5,757,339.68 </w:t>
      </w:r>
      <w:r w:rsidR="00CE3C9F" w:rsidRPr="008B66E5">
        <w:rPr>
          <w:rFonts w:ascii="Arial" w:hAnsi="Arial" w:cs="Arial"/>
          <w:b/>
          <w:sz w:val="20"/>
          <w:szCs w:val="20"/>
        </w:rPr>
        <w:t>(</w:t>
      </w:r>
      <w:r w:rsidR="008B66E5" w:rsidRPr="008B66E5">
        <w:rPr>
          <w:rFonts w:ascii="Arial" w:hAnsi="Arial" w:cs="Arial"/>
          <w:b/>
          <w:sz w:val="20"/>
          <w:szCs w:val="20"/>
        </w:rPr>
        <w:t>Cinco</w:t>
      </w:r>
      <w:r w:rsidR="008B66E5">
        <w:rPr>
          <w:rFonts w:ascii="Arial" w:hAnsi="Arial" w:cs="Arial"/>
          <w:b/>
          <w:sz w:val="20"/>
          <w:szCs w:val="20"/>
        </w:rPr>
        <w:t xml:space="preserve"> millones setecientos cincuenta y siete mil trescientos treinta y nueve </w:t>
      </w:r>
      <w:r w:rsidR="00CE3C9F">
        <w:rPr>
          <w:rFonts w:ascii="Arial" w:hAnsi="Arial" w:cs="Arial"/>
          <w:b/>
          <w:sz w:val="20"/>
          <w:szCs w:val="20"/>
        </w:rPr>
        <w:t xml:space="preserve">pesos </w:t>
      </w:r>
      <w:r w:rsidR="008B66E5">
        <w:rPr>
          <w:rFonts w:ascii="Arial" w:hAnsi="Arial" w:cs="Arial"/>
          <w:b/>
          <w:sz w:val="20"/>
          <w:szCs w:val="20"/>
        </w:rPr>
        <w:t>68</w:t>
      </w:r>
      <w:r w:rsidR="00CE3C9F" w:rsidRPr="00834EC8">
        <w:rPr>
          <w:rFonts w:ascii="Arial" w:hAnsi="Arial" w:cs="Arial"/>
          <w:b/>
          <w:sz w:val="20"/>
          <w:szCs w:val="20"/>
        </w:rPr>
        <w:t>/100 M.N.)</w:t>
      </w:r>
      <w:r w:rsidR="00B65DEA">
        <w:rPr>
          <w:rFonts w:ascii="Arial" w:hAnsi="Arial" w:cs="Arial"/>
          <w:b/>
          <w:sz w:val="20"/>
          <w:szCs w:val="20"/>
        </w:rPr>
        <w:t xml:space="preserve">, </w:t>
      </w:r>
      <w:r w:rsidR="00D3631B">
        <w:rPr>
          <w:rFonts w:ascii="Arial" w:hAnsi="Arial" w:cs="Arial"/>
          <w:bCs/>
          <w:sz w:val="20"/>
          <w:szCs w:val="20"/>
        </w:rPr>
        <w:t>desglosada</w:t>
      </w:r>
      <w:r w:rsidR="00834EC8">
        <w:rPr>
          <w:rFonts w:ascii="Arial" w:hAnsi="Arial" w:cs="Arial"/>
          <w:bCs/>
          <w:sz w:val="20"/>
          <w:szCs w:val="20"/>
        </w:rPr>
        <w:t xml:space="preserve"> de la siguiente manera:</w:t>
      </w:r>
      <w:r w:rsidR="0010130F">
        <w:rPr>
          <w:rFonts w:ascii="Arial" w:hAnsi="Arial" w:cs="Arial"/>
          <w:b/>
          <w:sz w:val="20"/>
          <w:szCs w:val="20"/>
        </w:rPr>
        <w:t xml:space="preserve"> </w:t>
      </w:r>
    </w:p>
    <w:p w14:paraId="49A9E5C8" w14:textId="77777777" w:rsidR="00A04937" w:rsidRDefault="00A04937" w:rsidP="003362E8">
      <w:pPr>
        <w:jc w:val="both"/>
        <w:rPr>
          <w:rFonts w:ascii="Arial" w:hAnsi="Arial" w:cs="Arial"/>
          <w:b/>
          <w:sz w:val="20"/>
          <w:szCs w:val="20"/>
        </w:rPr>
      </w:pPr>
    </w:p>
    <w:p w14:paraId="5E6A8613" w14:textId="4D59C5E5" w:rsidR="004E5D4A" w:rsidRPr="008265BD" w:rsidRDefault="00A00804" w:rsidP="00BD75D2">
      <w:pPr>
        <w:pStyle w:val="Prrafodelista"/>
        <w:numPr>
          <w:ilvl w:val="0"/>
          <w:numId w:val="27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265BD">
        <w:rPr>
          <w:rFonts w:ascii="Arial" w:hAnsi="Arial" w:cs="Arial"/>
          <w:b/>
          <w:sz w:val="20"/>
          <w:szCs w:val="20"/>
          <w:u w:val="single"/>
        </w:rPr>
        <w:t>DEPP´S PENDIENTES DE PAGO 2018-2022</w:t>
      </w:r>
    </w:p>
    <w:p w14:paraId="77238039" w14:textId="77777777" w:rsidR="00BD75D2" w:rsidRPr="00BD75D2" w:rsidRDefault="00BD75D2" w:rsidP="00BD75D2">
      <w:pPr>
        <w:pStyle w:val="Prrafodelista"/>
        <w:jc w:val="both"/>
        <w:rPr>
          <w:rFonts w:ascii="Arial" w:hAnsi="Arial" w:cs="Arial"/>
          <w:b/>
          <w:sz w:val="20"/>
          <w:szCs w:val="20"/>
        </w:rPr>
      </w:pPr>
    </w:p>
    <w:p w14:paraId="754725AF" w14:textId="77777777" w:rsidR="007D407C" w:rsidRPr="007D407C" w:rsidRDefault="007D407C" w:rsidP="00A00804">
      <w:pPr>
        <w:pStyle w:val="Prrafodelista"/>
        <w:numPr>
          <w:ilvl w:val="0"/>
          <w:numId w:val="24"/>
        </w:numPr>
        <w:tabs>
          <w:tab w:val="left" w:pos="709"/>
        </w:tabs>
        <w:ind w:firstLine="27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DEPP´S 2018</w:t>
      </w:r>
    </w:p>
    <w:tbl>
      <w:tblPr>
        <w:tblW w:w="5572" w:type="dxa"/>
        <w:tblInd w:w="14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1620"/>
        <w:gridCol w:w="1932"/>
      </w:tblGrid>
      <w:tr w:rsidR="00E727CA" w:rsidRPr="00E727CA" w14:paraId="3D305993" w14:textId="77777777" w:rsidTr="007D407C">
        <w:trPr>
          <w:trHeight w:val="284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57DA130" w14:textId="77777777" w:rsidR="00E727CA" w:rsidRPr="00E727CA" w:rsidRDefault="00E727CA" w:rsidP="00F13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bookmarkStart w:id="0" w:name="_Hlk15140119"/>
            <w:r w:rsidRPr="00E727C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Fecha de Expedición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F9D7697" w14:textId="77777777" w:rsidR="00E727CA" w:rsidRPr="00E727CA" w:rsidRDefault="00E727CA" w:rsidP="00F13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727C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# DEPP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6DB7BFC" w14:textId="77777777" w:rsidR="00E727CA" w:rsidRPr="00E727CA" w:rsidRDefault="00E727CA" w:rsidP="00F13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727C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Monto </w:t>
            </w:r>
          </w:p>
        </w:tc>
      </w:tr>
      <w:tr w:rsidR="002D09D2" w:rsidRPr="00E727CA" w14:paraId="17F2A879" w14:textId="77777777" w:rsidTr="007D407C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92CE1" w14:textId="77777777" w:rsidR="002D09D2" w:rsidRPr="00585D7C" w:rsidRDefault="002D09D2" w:rsidP="002D09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bookmarkStart w:id="1" w:name="_Hlk15131928"/>
            <w:r w:rsidRPr="00585D7C">
              <w:rPr>
                <w:rFonts w:ascii="Calibri" w:hAnsi="Calibri" w:cs="Calibri"/>
                <w:color w:val="000000"/>
              </w:rPr>
              <w:t>17/04/2018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B6A5C" w14:textId="77777777" w:rsidR="002D09D2" w:rsidRPr="00585D7C" w:rsidRDefault="002D09D2" w:rsidP="002D0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85D7C">
              <w:rPr>
                <w:rFonts w:ascii="Calibri" w:hAnsi="Calibri" w:cs="Calibri"/>
                <w:color w:val="000000"/>
              </w:rPr>
              <w:t xml:space="preserve"> 096000007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C353A" w14:textId="77777777" w:rsidR="002D09D2" w:rsidRPr="00585D7C" w:rsidRDefault="002D09D2" w:rsidP="002021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85D7C">
              <w:rPr>
                <w:rFonts w:ascii="Calibri" w:hAnsi="Calibri" w:cs="Calibri"/>
                <w:color w:val="000000"/>
              </w:rPr>
              <w:t xml:space="preserve">     11,233.00 </w:t>
            </w:r>
          </w:p>
        </w:tc>
      </w:tr>
      <w:tr w:rsidR="002D09D2" w:rsidRPr="00E727CA" w14:paraId="68099962" w14:textId="77777777" w:rsidTr="007D407C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5D87D" w14:textId="77777777" w:rsidR="002D09D2" w:rsidRPr="00585D7C" w:rsidRDefault="002D09D2" w:rsidP="002D09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85D7C">
              <w:rPr>
                <w:rFonts w:ascii="Calibri" w:hAnsi="Calibri" w:cs="Calibri"/>
                <w:color w:val="000000"/>
              </w:rPr>
              <w:t>17/04/2018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F0588" w14:textId="77777777" w:rsidR="002D09D2" w:rsidRPr="00585D7C" w:rsidRDefault="002D09D2" w:rsidP="002D0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85D7C">
              <w:rPr>
                <w:rFonts w:ascii="Calibri" w:hAnsi="Calibri" w:cs="Calibri"/>
                <w:color w:val="000000"/>
              </w:rPr>
              <w:t xml:space="preserve"> 096000008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40F3E" w14:textId="77777777" w:rsidR="002D09D2" w:rsidRPr="00585D7C" w:rsidRDefault="002D09D2" w:rsidP="002021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85D7C">
              <w:rPr>
                <w:rFonts w:ascii="Calibri" w:hAnsi="Calibri" w:cs="Calibri"/>
                <w:color w:val="000000"/>
              </w:rPr>
              <w:t xml:space="preserve">     11,233.00 </w:t>
            </w:r>
          </w:p>
        </w:tc>
      </w:tr>
      <w:tr w:rsidR="002D09D2" w:rsidRPr="00E727CA" w14:paraId="712603A9" w14:textId="77777777" w:rsidTr="007D407C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E38F7" w14:textId="77777777" w:rsidR="002D09D2" w:rsidRPr="00585D7C" w:rsidRDefault="002D09D2" w:rsidP="002D09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85D7C">
              <w:rPr>
                <w:rFonts w:ascii="Calibri" w:hAnsi="Calibri" w:cs="Calibri"/>
                <w:color w:val="000000"/>
              </w:rPr>
              <w:t>17/04/2018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C38F0" w14:textId="77777777" w:rsidR="002D09D2" w:rsidRPr="00585D7C" w:rsidRDefault="002D09D2" w:rsidP="002D0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85D7C">
              <w:rPr>
                <w:rFonts w:ascii="Calibri" w:hAnsi="Calibri" w:cs="Calibri"/>
                <w:color w:val="000000"/>
              </w:rPr>
              <w:t xml:space="preserve"> 096000009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14DE4" w14:textId="77777777" w:rsidR="002D09D2" w:rsidRPr="00585D7C" w:rsidRDefault="002D09D2" w:rsidP="002021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85D7C">
              <w:rPr>
                <w:rFonts w:ascii="Calibri" w:hAnsi="Calibri" w:cs="Calibri"/>
                <w:color w:val="000000"/>
              </w:rPr>
              <w:t xml:space="preserve">     11,234.00 </w:t>
            </w:r>
          </w:p>
        </w:tc>
      </w:tr>
      <w:tr w:rsidR="008D2873" w:rsidRPr="00E727CA" w14:paraId="4B18559B" w14:textId="77777777" w:rsidTr="007D407C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75072" w14:textId="77777777" w:rsidR="008D2873" w:rsidRPr="00585D7C" w:rsidRDefault="008D2873" w:rsidP="008D287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85D7C">
              <w:rPr>
                <w:rFonts w:ascii="Calibri" w:hAnsi="Calibri"/>
                <w:color w:val="000000"/>
              </w:rPr>
              <w:t>16/05/2018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60E8A" w14:textId="77777777" w:rsidR="008D2873" w:rsidRPr="00585D7C" w:rsidRDefault="008D2873" w:rsidP="008D287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85D7C">
              <w:rPr>
                <w:rFonts w:ascii="Calibri" w:hAnsi="Calibri"/>
                <w:color w:val="000000"/>
              </w:rPr>
              <w:t xml:space="preserve"> 096000011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897E7" w14:textId="77777777" w:rsidR="008D2873" w:rsidRPr="00585D7C" w:rsidRDefault="0043303E" w:rsidP="0020218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85D7C">
              <w:rPr>
                <w:rFonts w:ascii="Calibri" w:hAnsi="Calibri"/>
                <w:color w:val="000000"/>
              </w:rPr>
              <w:t>169</w:t>
            </w:r>
            <w:r w:rsidR="008D2873" w:rsidRPr="00585D7C">
              <w:rPr>
                <w:rFonts w:ascii="Calibri" w:hAnsi="Calibri"/>
                <w:color w:val="000000"/>
              </w:rPr>
              <w:t xml:space="preserve">,026.82 </w:t>
            </w:r>
          </w:p>
        </w:tc>
      </w:tr>
      <w:bookmarkEnd w:id="0"/>
      <w:tr w:rsidR="008D2873" w:rsidRPr="00E727CA" w14:paraId="1D9EC4FA" w14:textId="77777777" w:rsidTr="007D407C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8E93B" w14:textId="77777777" w:rsidR="008D2873" w:rsidRPr="00585D7C" w:rsidRDefault="008D2873" w:rsidP="008D287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85D7C">
              <w:rPr>
                <w:rFonts w:ascii="Calibri" w:hAnsi="Calibri"/>
                <w:color w:val="000000"/>
              </w:rPr>
              <w:t>16/05/2018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8790B" w14:textId="77777777" w:rsidR="008D2873" w:rsidRPr="00585D7C" w:rsidRDefault="008D2873" w:rsidP="008D287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85D7C">
              <w:rPr>
                <w:rFonts w:ascii="Calibri" w:hAnsi="Calibri"/>
                <w:color w:val="000000"/>
              </w:rPr>
              <w:t xml:space="preserve"> 096000012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8512C" w14:textId="77777777" w:rsidR="008D2873" w:rsidRPr="00585D7C" w:rsidRDefault="008D2873" w:rsidP="0020218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85D7C">
              <w:rPr>
                <w:rFonts w:ascii="Calibri" w:hAnsi="Calibri"/>
                <w:color w:val="000000"/>
              </w:rPr>
              <w:t xml:space="preserve">     11,233.00 </w:t>
            </w:r>
          </w:p>
        </w:tc>
      </w:tr>
      <w:tr w:rsidR="008D2873" w:rsidRPr="00E727CA" w14:paraId="57CCDFA8" w14:textId="77777777" w:rsidTr="007D407C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762F0" w14:textId="77777777" w:rsidR="008D2873" w:rsidRPr="00585D7C" w:rsidRDefault="008D2873" w:rsidP="008D287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85D7C">
              <w:rPr>
                <w:rFonts w:ascii="Calibri" w:hAnsi="Calibri"/>
                <w:color w:val="000000"/>
              </w:rPr>
              <w:t>16/05/2018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B9344" w14:textId="77777777" w:rsidR="008D2873" w:rsidRPr="00585D7C" w:rsidRDefault="008D2873" w:rsidP="008D287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85D7C">
              <w:rPr>
                <w:rFonts w:ascii="Calibri" w:hAnsi="Calibri"/>
                <w:color w:val="000000"/>
              </w:rPr>
              <w:t xml:space="preserve"> 096000013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D57C5" w14:textId="77777777" w:rsidR="008D2873" w:rsidRPr="00585D7C" w:rsidRDefault="008D2873" w:rsidP="0020218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85D7C">
              <w:rPr>
                <w:rFonts w:ascii="Calibri" w:hAnsi="Calibri"/>
                <w:color w:val="000000"/>
              </w:rPr>
              <w:t xml:space="preserve">     11,233.00 </w:t>
            </w:r>
          </w:p>
        </w:tc>
      </w:tr>
      <w:tr w:rsidR="008D2873" w:rsidRPr="00E727CA" w14:paraId="4A203EDF" w14:textId="77777777" w:rsidTr="007D407C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D079F" w14:textId="77777777" w:rsidR="008D2873" w:rsidRPr="00585D7C" w:rsidRDefault="008D2873" w:rsidP="008D287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85D7C">
              <w:rPr>
                <w:rFonts w:ascii="Calibri" w:hAnsi="Calibri"/>
                <w:color w:val="000000"/>
              </w:rPr>
              <w:t>16/05/2018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A4591" w14:textId="77777777" w:rsidR="008D2873" w:rsidRPr="00585D7C" w:rsidRDefault="008D2873" w:rsidP="008D287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85D7C">
              <w:rPr>
                <w:rFonts w:ascii="Calibri" w:hAnsi="Calibri"/>
                <w:color w:val="000000"/>
              </w:rPr>
              <w:t xml:space="preserve"> 096000014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B873E" w14:textId="77777777" w:rsidR="008D2873" w:rsidRPr="00585D7C" w:rsidRDefault="008D2873" w:rsidP="0020218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85D7C">
              <w:rPr>
                <w:rFonts w:ascii="Calibri" w:hAnsi="Calibri"/>
                <w:color w:val="000000"/>
              </w:rPr>
              <w:t xml:space="preserve">     11,234.00 </w:t>
            </w:r>
          </w:p>
        </w:tc>
      </w:tr>
      <w:tr w:rsidR="00A42373" w:rsidRPr="00E727CA" w14:paraId="45D78A01" w14:textId="77777777" w:rsidTr="007D407C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8D9B0" w14:textId="77777777" w:rsidR="00A42373" w:rsidRPr="00585D7C" w:rsidRDefault="00A42373" w:rsidP="00A4237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585D7C">
              <w:rPr>
                <w:rFonts w:ascii="Calibri" w:hAnsi="Calibri"/>
                <w:color w:val="000000"/>
              </w:rPr>
              <w:t>12/06/2018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40543" w14:textId="77777777" w:rsidR="00A42373" w:rsidRPr="00585D7C" w:rsidRDefault="00A42373" w:rsidP="00A4237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585D7C">
              <w:rPr>
                <w:rFonts w:ascii="Calibri" w:hAnsi="Calibri"/>
                <w:color w:val="000000"/>
              </w:rPr>
              <w:t xml:space="preserve"> 096000016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AAA63" w14:textId="77777777" w:rsidR="00A42373" w:rsidRPr="00585D7C" w:rsidRDefault="00A42373" w:rsidP="00202184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 w:rsidRPr="00585D7C">
              <w:rPr>
                <w:rFonts w:ascii="Calibri" w:hAnsi="Calibri"/>
                <w:color w:val="000000"/>
              </w:rPr>
              <w:t xml:space="preserve"> 279,026.82 </w:t>
            </w:r>
          </w:p>
        </w:tc>
      </w:tr>
      <w:tr w:rsidR="00A42373" w:rsidRPr="00E727CA" w14:paraId="28503636" w14:textId="77777777" w:rsidTr="007D407C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633E2" w14:textId="77777777" w:rsidR="00A42373" w:rsidRPr="00585D7C" w:rsidRDefault="00A42373" w:rsidP="00A4237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585D7C">
              <w:rPr>
                <w:rFonts w:ascii="Calibri" w:hAnsi="Calibri"/>
                <w:color w:val="000000"/>
              </w:rPr>
              <w:t>13/06/2018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1580B" w14:textId="77777777" w:rsidR="00A42373" w:rsidRPr="00585D7C" w:rsidRDefault="00A42373" w:rsidP="00A4237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585D7C">
              <w:rPr>
                <w:rFonts w:ascii="Calibri" w:hAnsi="Calibri"/>
                <w:color w:val="000000"/>
              </w:rPr>
              <w:t xml:space="preserve"> 096000017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B6A0B" w14:textId="77777777" w:rsidR="00A42373" w:rsidRPr="00585D7C" w:rsidRDefault="00A42373" w:rsidP="00202184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 w:rsidRPr="00585D7C">
              <w:rPr>
                <w:rFonts w:ascii="Calibri" w:hAnsi="Calibri"/>
                <w:color w:val="000000"/>
              </w:rPr>
              <w:t xml:space="preserve">     11,233.00 </w:t>
            </w:r>
          </w:p>
        </w:tc>
      </w:tr>
      <w:tr w:rsidR="00A42373" w:rsidRPr="00E727CA" w14:paraId="0FE797BF" w14:textId="77777777" w:rsidTr="007D407C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C862B" w14:textId="77777777" w:rsidR="00A42373" w:rsidRPr="00585D7C" w:rsidRDefault="00A42373" w:rsidP="00A4237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585D7C">
              <w:rPr>
                <w:rFonts w:ascii="Calibri" w:hAnsi="Calibri"/>
                <w:color w:val="000000"/>
              </w:rPr>
              <w:t>13/06/2018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3DD37" w14:textId="77777777" w:rsidR="00A42373" w:rsidRPr="00585D7C" w:rsidRDefault="00A42373" w:rsidP="00A4237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585D7C">
              <w:rPr>
                <w:rFonts w:ascii="Calibri" w:hAnsi="Calibri"/>
                <w:color w:val="000000"/>
              </w:rPr>
              <w:t xml:space="preserve"> 096000018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A464C" w14:textId="77777777" w:rsidR="00A42373" w:rsidRPr="00585D7C" w:rsidRDefault="00A42373" w:rsidP="00202184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 w:rsidRPr="00585D7C">
              <w:rPr>
                <w:rFonts w:ascii="Calibri" w:hAnsi="Calibri"/>
                <w:color w:val="000000"/>
              </w:rPr>
              <w:t xml:space="preserve">     11,233.00 </w:t>
            </w:r>
          </w:p>
        </w:tc>
      </w:tr>
      <w:tr w:rsidR="00A42373" w:rsidRPr="00E727CA" w14:paraId="73154A89" w14:textId="77777777" w:rsidTr="007D407C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52E76" w14:textId="77777777" w:rsidR="00A42373" w:rsidRPr="00585D7C" w:rsidRDefault="00A42373" w:rsidP="00A4237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585D7C">
              <w:rPr>
                <w:rFonts w:ascii="Calibri" w:hAnsi="Calibri"/>
                <w:color w:val="000000"/>
              </w:rPr>
              <w:t>13/06/2018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447EC" w14:textId="77777777" w:rsidR="00A42373" w:rsidRPr="00585D7C" w:rsidRDefault="00A42373" w:rsidP="00A4237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585D7C">
              <w:rPr>
                <w:rFonts w:ascii="Calibri" w:hAnsi="Calibri"/>
                <w:color w:val="000000"/>
              </w:rPr>
              <w:t xml:space="preserve"> 096000019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80784" w14:textId="77777777" w:rsidR="00A42373" w:rsidRPr="00585D7C" w:rsidRDefault="00A42373" w:rsidP="00202184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 w:rsidRPr="00585D7C">
              <w:rPr>
                <w:rFonts w:ascii="Calibri" w:hAnsi="Calibri"/>
                <w:color w:val="000000"/>
              </w:rPr>
              <w:t xml:space="preserve">     11,234.00 </w:t>
            </w:r>
          </w:p>
        </w:tc>
      </w:tr>
      <w:tr w:rsidR="00FA1776" w:rsidRPr="00FA1776" w14:paraId="5637F4CF" w14:textId="77777777" w:rsidTr="007D407C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96614" w14:textId="77777777" w:rsidR="00FA1776" w:rsidRPr="00585D7C" w:rsidRDefault="00FA1776" w:rsidP="00FA17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585D7C">
              <w:rPr>
                <w:rFonts w:ascii="Calibri" w:hAnsi="Calibri"/>
                <w:color w:val="000000"/>
              </w:rPr>
              <w:t>20/07/2018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DCDEE" w14:textId="77777777" w:rsidR="00FA1776" w:rsidRPr="00585D7C" w:rsidRDefault="00FA1776" w:rsidP="00FA17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585D7C">
              <w:rPr>
                <w:rFonts w:ascii="Calibri" w:hAnsi="Calibri"/>
                <w:color w:val="000000"/>
              </w:rPr>
              <w:t xml:space="preserve">0960000000003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1F3EF" w14:textId="77777777" w:rsidR="00FA1776" w:rsidRPr="00585D7C" w:rsidRDefault="00FA1776" w:rsidP="00202184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 w:rsidRPr="00585D7C">
              <w:rPr>
                <w:rFonts w:ascii="Calibri" w:hAnsi="Calibri"/>
                <w:color w:val="000000"/>
              </w:rPr>
              <w:t xml:space="preserve">     11,233.00 </w:t>
            </w:r>
          </w:p>
        </w:tc>
      </w:tr>
      <w:tr w:rsidR="00FA1776" w:rsidRPr="00FA1776" w14:paraId="16DF55FD" w14:textId="77777777" w:rsidTr="007D407C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79300" w14:textId="77777777" w:rsidR="00FA1776" w:rsidRPr="00585D7C" w:rsidRDefault="00FA1776" w:rsidP="00FA17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585D7C">
              <w:rPr>
                <w:rFonts w:ascii="Calibri" w:hAnsi="Calibri"/>
                <w:color w:val="000000"/>
              </w:rPr>
              <w:t>20/07/2018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F2CC3" w14:textId="77777777" w:rsidR="00FA1776" w:rsidRPr="00585D7C" w:rsidRDefault="00FA1776" w:rsidP="00FA17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585D7C">
              <w:rPr>
                <w:rFonts w:ascii="Calibri" w:hAnsi="Calibri"/>
                <w:color w:val="000000"/>
              </w:rPr>
              <w:t xml:space="preserve">0960000000004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4EC6F" w14:textId="77777777" w:rsidR="00FA1776" w:rsidRPr="00585D7C" w:rsidRDefault="00FA1776" w:rsidP="00202184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 w:rsidRPr="00585D7C">
              <w:rPr>
                <w:rFonts w:ascii="Calibri" w:hAnsi="Calibri"/>
                <w:color w:val="000000"/>
              </w:rPr>
              <w:t xml:space="preserve">     11,233.00 </w:t>
            </w:r>
          </w:p>
        </w:tc>
      </w:tr>
      <w:tr w:rsidR="00D13CBC" w:rsidRPr="00FA1776" w14:paraId="77C5340C" w14:textId="77777777" w:rsidTr="007D407C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28189" w14:textId="77777777" w:rsidR="00D13CBC" w:rsidRPr="00585D7C" w:rsidRDefault="00D13CBC" w:rsidP="00D13CB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585D7C">
              <w:rPr>
                <w:rFonts w:ascii="Calibri" w:hAnsi="Calibri"/>
                <w:color w:val="000000"/>
              </w:rPr>
              <w:t>11/10/2018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02835" w14:textId="77777777" w:rsidR="00D13CBC" w:rsidRPr="00585D7C" w:rsidRDefault="00D13CBC" w:rsidP="00D13CB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585D7C">
              <w:rPr>
                <w:rFonts w:ascii="Calibri" w:hAnsi="Calibri"/>
                <w:color w:val="000000"/>
              </w:rPr>
              <w:t xml:space="preserve">0960000000009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33F02" w14:textId="77777777" w:rsidR="00D13CBC" w:rsidRPr="00585D7C" w:rsidRDefault="00D13CBC" w:rsidP="00D13CBC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 w:rsidRPr="00585D7C">
              <w:rPr>
                <w:rFonts w:ascii="Calibri" w:hAnsi="Calibri"/>
                <w:color w:val="000000"/>
              </w:rPr>
              <w:t xml:space="preserve">     316,657.00 </w:t>
            </w:r>
          </w:p>
        </w:tc>
      </w:tr>
      <w:bookmarkEnd w:id="1"/>
      <w:tr w:rsidR="00D13CBC" w:rsidRPr="00E727CA" w14:paraId="75980A0D" w14:textId="77777777" w:rsidTr="007D407C">
        <w:trPr>
          <w:trHeight w:val="284"/>
        </w:trPr>
        <w:tc>
          <w:tcPr>
            <w:tcW w:w="3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6AA82B" w14:textId="77777777" w:rsidR="00D13CBC" w:rsidRPr="00E727CA" w:rsidRDefault="00D13CBC" w:rsidP="00D13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TOTAL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C2648C" w14:textId="77777777" w:rsidR="00D13CBC" w:rsidRPr="002D09D2" w:rsidRDefault="00110475" w:rsidP="00EF097A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$</w:t>
            </w:r>
            <w:r w:rsidR="00EF097A">
              <w:rPr>
                <w:rFonts w:ascii="Calibri" w:hAnsi="Calibri" w:cs="Calibri"/>
                <w:b/>
                <w:bCs/>
                <w:color w:val="000000"/>
              </w:rPr>
              <w:t>8</w:t>
            </w:r>
            <w:r w:rsidR="00CB4462" w:rsidRPr="00CB4462">
              <w:rPr>
                <w:rFonts w:ascii="Calibri" w:hAnsi="Calibri" w:cs="Calibri"/>
                <w:b/>
                <w:bCs/>
                <w:color w:val="000000"/>
              </w:rPr>
              <w:t>88</w:t>
            </w:r>
            <w:r w:rsidR="003362E8" w:rsidRPr="00CB4462">
              <w:rPr>
                <w:rFonts w:ascii="Calibri" w:hAnsi="Calibri" w:cs="Calibri"/>
                <w:b/>
                <w:bCs/>
                <w:color w:val="000000"/>
              </w:rPr>
              <w:t>,</w:t>
            </w:r>
            <w:r w:rsidR="00CB4462" w:rsidRPr="00CB4462">
              <w:rPr>
                <w:rFonts w:ascii="Calibri" w:hAnsi="Calibri" w:cs="Calibri"/>
                <w:b/>
                <w:bCs/>
                <w:color w:val="000000"/>
              </w:rPr>
              <w:t>276</w:t>
            </w:r>
            <w:r w:rsidR="003362E8" w:rsidRPr="00CB4462">
              <w:rPr>
                <w:rFonts w:ascii="Calibri" w:hAnsi="Calibri" w:cs="Calibri"/>
                <w:b/>
                <w:bCs/>
                <w:color w:val="000000"/>
              </w:rPr>
              <w:t>.64</w:t>
            </w:r>
          </w:p>
        </w:tc>
      </w:tr>
    </w:tbl>
    <w:p w14:paraId="0607FD1F" w14:textId="77777777" w:rsidR="004E5D4A" w:rsidRDefault="004E5D4A" w:rsidP="0018076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E667B36" w14:textId="77777777" w:rsidR="007D407C" w:rsidRPr="00492159" w:rsidRDefault="007D407C" w:rsidP="0018076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C919C09" w14:textId="77777777" w:rsidR="007D407C" w:rsidRPr="00110475" w:rsidRDefault="007D407C" w:rsidP="00A00804">
      <w:pPr>
        <w:pStyle w:val="Prrafodelista"/>
        <w:numPr>
          <w:ilvl w:val="0"/>
          <w:numId w:val="21"/>
        </w:numPr>
        <w:spacing w:after="0"/>
        <w:ind w:firstLine="273"/>
        <w:jc w:val="both"/>
        <w:rPr>
          <w:rFonts w:ascii="Arial" w:hAnsi="Arial" w:cs="Arial"/>
          <w:b/>
          <w:sz w:val="20"/>
          <w:szCs w:val="20"/>
        </w:rPr>
      </w:pPr>
      <w:r w:rsidRPr="00110475">
        <w:rPr>
          <w:rFonts w:ascii="Arial" w:hAnsi="Arial" w:cs="Arial"/>
          <w:b/>
          <w:sz w:val="20"/>
          <w:szCs w:val="20"/>
        </w:rPr>
        <w:t>DEPP´S 2019</w:t>
      </w:r>
    </w:p>
    <w:p w14:paraId="691BE1CE" w14:textId="77777777" w:rsidR="007D407C" w:rsidRDefault="007D407C" w:rsidP="0018076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572" w:type="dxa"/>
        <w:tblInd w:w="14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1620"/>
        <w:gridCol w:w="1932"/>
      </w:tblGrid>
      <w:tr w:rsidR="00CB4462" w:rsidRPr="00E727CA" w14:paraId="26FAE1CA" w14:textId="77777777" w:rsidTr="006F2715">
        <w:trPr>
          <w:trHeight w:val="284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DB2822F" w14:textId="77777777" w:rsidR="00CB4462" w:rsidRPr="00E727CA" w:rsidRDefault="00CB4462" w:rsidP="006F2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727C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Fecha de Expedición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43949EB" w14:textId="77777777" w:rsidR="00CB4462" w:rsidRPr="00E727CA" w:rsidRDefault="00CB4462" w:rsidP="006F2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727C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# DEPP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4D5BE85" w14:textId="77777777" w:rsidR="00CB4462" w:rsidRPr="00E727CA" w:rsidRDefault="00CB4462" w:rsidP="006F2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727C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Monto </w:t>
            </w:r>
          </w:p>
        </w:tc>
      </w:tr>
      <w:tr w:rsidR="000542C4" w14:paraId="3DA53709" w14:textId="77777777" w:rsidTr="00371BAF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4C453" w14:textId="77777777" w:rsidR="000542C4" w:rsidRPr="00585D7C" w:rsidRDefault="000542C4" w:rsidP="00371BA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585D7C">
              <w:rPr>
                <w:rFonts w:ascii="Calibri" w:hAnsi="Calibri"/>
                <w:color w:val="000000"/>
              </w:rPr>
              <w:t>14/06/2019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C51A3" w14:textId="77777777" w:rsidR="000542C4" w:rsidRPr="00585D7C" w:rsidRDefault="000542C4" w:rsidP="00371BA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585D7C">
              <w:rPr>
                <w:rFonts w:ascii="Calibri" w:hAnsi="Calibri"/>
                <w:color w:val="000000"/>
              </w:rPr>
              <w:t>0960000000031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49782" w14:textId="77777777" w:rsidR="000542C4" w:rsidRPr="00585D7C" w:rsidRDefault="000542C4" w:rsidP="00371BAF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 w:rsidRPr="00585D7C">
              <w:t>3,000.00</w:t>
            </w:r>
          </w:p>
        </w:tc>
      </w:tr>
      <w:tr w:rsidR="000542C4" w14:paraId="7595A0F7" w14:textId="77777777" w:rsidTr="00371BAF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D21D3" w14:textId="77777777" w:rsidR="000542C4" w:rsidRPr="00585D7C" w:rsidRDefault="000542C4" w:rsidP="00371BA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585D7C">
              <w:rPr>
                <w:rFonts w:ascii="Calibri" w:hAnsi="Calibri"/>
                <w:color w:val="000000"/>
              </w:rPr>
              <w:t>14/06/2019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4F0D" w14:textId="77777777" w:rsidR="000542C4" w:rsidRPr="00585D7C" w:rsidRDefault="000542C4" w:rsidP="00371BA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585D7C">
              <w:rPr>
                <w:rFonts w:ascii="Calibri" w:hAnsi="Calibri"/>
                <w:color w:val="000000"/>
              </w:rPr>
              <w:t xml:space="preserve">0960000000032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096CA" w14:textId="77777777" w:rsidR="000542C4" w:rsidRPr="00585D7C" w:rsidRDefault="000542C4" w:rsidP="00371BAF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 w:rsidRPr="00585D7C">
              <w:t>4,000.00</w:t>
            </w:r>
          </w:p>
        </w:tc>
      </w:tr>
      <w:tr w:rsidR="000542C4" w14:paraId="38C5A9AF" w14:textId="77777777" w:rsidTr="00371BAF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D1EEB" w14:textId="77777777" w:rsidR="000542C4" w:rsidRPr="00585D7C" w:rsidRDefault="000542C4" w:rsidP="00371BA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585D7C">
              <w:rPr>
                <w:rFonts w:ascii="Calibri" w:hAnsi="Calibri"/>
                <w:color w:val="000000"/>
              </w:rPr>
              <w:t>14/06/2019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7C22A" w14:textId="77777777" w:rsidR="000542C4" w:rsidRPr="00585D7C" w:rsidRDefault="000542C4" w:rsidP="00371BA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585D7C">
              <w:rPr>
                <w:rFonts w:ascii="Calibri" w:hAnsi="Calibri"/>
                <w:color w:val="000000"/>
              </w:rPr>
              <w:t>0960000000033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07FD9" w14:textId="77777777" w:rsidR="000542C4" w:rsidRPr="00585D7C" w:rsidRDefault="000542C4" w:rsidP="00371BAF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 w:rsidRPr="00585D7C">
              <w:t>3,000.00</w:t>
            </w:r>
          </w:p>
        </w:tc>
      </w:tr>
      <w:tr w:rsidR="000542C4" w:rsidRPr="00FA1776" w14:paraId="730CEF5D" w14:textId="77777777" w:rsidTr="00371BAF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B702D" w14:textId="77777777" w:rsidR="000542C4" w:rsidRPr="00585D7C" w:rsidRDefault="000542C4" w:rsidP="00371BA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585D7C">
              <w:rPr>
                <w:rFonts w:ascii="Calibri" w:hAnsi="Calibri"/>
                <w:color w:val="000000"/>
              </w:rPr>
              <w:t>08/08/2019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B1A67" w14:textId="77777777" w:rsidR="000542C4" w:rsidRPr="00585D7C" w:rsidRDefault="000542C4" w:rsidP="00371BA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585D7C">
              <w:rPr>
                <w:rFonts w:ascii="Calibri" w:hAnsi="Calibri"/>
                <w:color w:val="000000"/>
              </w:rPr>
              <w:t xml:space="preserve">0960000000050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0DA20" w14:textId="77777777" w:rsidR="000542C4" w:rsidRPr="00585D7C" w:rsidRDefault="008A3D82" w:rsidP="00371BAF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 w:rsidRPr="00585D7C">
              <w:t>5</w:t>
            </w:r>
            <w:r w:rsidR="000542C4" w:rsidRPr="00585D7C">
              <w:t>0,000.00</w:t>
            </w:r>
          </w:p>
        </w:tc>
      </w:tr>
      <w:tr w:rsidR="000542C4" w:rsidRPr="00FA1776" w14:paraId="422C80DB" w14:textId="77777777" w:rsidTr="00371BAF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7B8CC" w14:textId="77777777" w:rsidR="000542C4" w:rsidRPr="00585D7C" w:rsidRDefault="000542C4" w:rsidP="00371BA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585D7C">
              <w:rPr>
                <w:rFonts w:ascii="Calibri" w:hAnsi="Calibri"/>
                <w:color w:val="000000"/>
              </w:rPr>
              <w:t>11/09/2019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9473F" w14:textId="77777777" w:rsidR="000542C4" w:rsidRPr="00585D7C" w:rsidRDefault="000542C4" w:rsidP="00371BA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585D7C">
              <w:rPr>
                <w:rFonts w:ascii="Calibri" w:hAnsi="Calibri"/>
                <w:color w:val="000000"/>
              </w:rPr>
              <w:t>0960000000053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F0D42" w14:textId="77777777" w:rsidR="000542C4" w:rsidRPr="00585D7C" w:rsidRDefault="000542C4" w:rsidP="00371BAF">
            <w:pPr>
              <w:spacing w:after="0" w:line="240" w:lineRule="auto"/>
              <w:jc w:val="right"/>
            </w:pPr>
            <w:r w:rsidRPr="00585D7C">
              <w:t>50,000.00</w:t>
            </w:r>
          </w:p>
        </w:tc>
      </w:tr>
      <w:tr w:rsidR="000542C4" w:rsidRPr="00FA1776" w14:paraId="5D4021C5" w14:textId="77777777" w:rsidTr="00371BAF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83045" w14:textId="77777777" w:rsidR="000542C4" w:rsidRPr="00585D7C" w:rsidRDefault="000542C4" w:rsidP="00371BA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585D7C">
              <w:rPr>
                <w:rFonts w:ascii="Calibri" w:hAnsi="Calibri"/>
                <w:color w:val="000000"/>
              </w:rPr>
              <w:lastRenderedPageBreak/>
              <w:t>10/10/2019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09153" w14:textId="77777777" w:rsidR="000542C4" w:rsidRPr="00585D7C" w:rsidRDefault="000542C4" w:rsidP="00371BA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585D7C">
              <w:rPr>
                <w:rFonts w:ascii="Calibri" w:hAnsi="Calibri"/>
                <w:color w:val="000000"/>
              </w:rPr>
              <w:t>0960000000060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3D0DA" w14:textId="77777777" w:rsidR="000542C4" w:rsidRPr="00585D7C" w:rsidRDefault="000542C4" w:rsidP="00371BAF">
            <w:pPr>
              <w:spacing w:after="0" w:line="240" w:lineRule="auto"/>
              <w:jc w:val="right"/>
            </w:pPr>
            <w:r w:rsidRPr="00585D7C">
              <w:t>1,000.00</w:t>
            </w:r>
          </w:p>
        </w:tc>
      </w:tr>
      <w:tr w:rsidR="000542C4" w:rsidRPr="00FA1776" w14:paraId="6E8B2D29" w14:textId="77777777" w:rsidTr="00371BAF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C75F6" w14:textId="77777777" w:rsidR="000542C4" w:rsidRPr="00585D7C" w:rsidRDefault="000542C4" w:rsidP="00371BA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585D7C">
              <w:rPr>
                <w:rFonts w:ascii="Calibri" w:hAnsi="Calibri"/>
                <w:color w:val="000000"/>
              </w:rPr>
              <w:t>10/10/2019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6075A" w14:textId="77777777" w:rsidR="000542C4" w:rsidRPr="00585D7C" w:rsidRDefault="000542C4" w:rsidP="00371BA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585D7C">
              <w:rPr>
                <w:rFonts w:ascii="Calibri" w:hAnsi="Calibri"/>
                <w:color w:val="000000"/>
              </w:rPr>
              <w:t>0960000000063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4EF40" w14:textId="77777777" w:rsidR="000542C4" w:rsidRPr="00585D7C" w:rsidRDefault="000542C4" w:rsidP="00371BAF">
            <w:pPr>
              <w:spacing w:after="0" w:line="240" w:lineRule="auto"/>
              <w:jc w:val="right"/>
            </w:pPr>
            <w:r w:rsidRPr="00585D7C">
              <w:t>4,000.00</w:t>
            </w:r>
          </w:p>
        </w:tc>
      </w:tr>
      <w:tr w:rsidR="000542C4" w:rsidRPr="00FA1776" w14:paraId="328D976F" w14:textId="77777777" w:rsidTr="00371BAF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05F99" w14:textId="77777777" w:rsidR="000542C4" w:rsidRPr="00585D7C" w:rsidRDefault="000542C4" w:rsidP="00371BA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585D7C">
              <w:rPr>
                <w:rFonts w:ascii="Calibri" w:hAnsi="Calibri"/>
                <w:color w:val="000000"/>
              </w:rPr>
              <w:t>11/11/2019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06B63" w14:textId="77777777" w:rsidR="000542C4" w:rsidRPr="00585D7C" w:rsidRDefault="000542C4" w:rsidP="00371BA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585D7C">
              <w:rPr>
                <w:rFonts w:ascii="Calibri" w:hAnsi="Calibri"/>
                <w:color w:val="000000"/>
              </w:rPr>
              <w:t>0960000000064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4AA15" w14:textId="77777777" w:rsidR="000542C4" w:rsidRPr="00585D7C" w:rsidRDefault="000542C4" w:rsidP="00371BAF">
            <w:pPr>
              <w:spacing w:after="0" w:line="240" w:lineRule="auto"/>
              <w:jc w:val="right"/>
            </w:pPr>
            <w:r w:rsidRPr="00585D7C">
              <w:t>1,000.00</w:t>
            </w:r>
          </w:p>
        </w:tc>
      </w:tr>
      <w:tr w:rsidR="000542C4" w:rsidRPr="00FA1776" w14:paraId="136E93AA" w14:textId="77777777" w:rsidTr="00371BAF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752D0" w14:textId="77777777" w:rsidR="000542C4" w:rsidRPr="00585D7C" w:rsidRDefault="000542C4" w:rsidP="00371BA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585D7C">
              <w:rPr>
                <w:rFonts w:ascii="Calibri" w:hAnsi="Calibri"/>
                <w:color w:val="000000"/>
              </w:rPr>
              <w:t>11/11/2019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0FF6E" w14:textId="77777777" w:rsidR="000542C4" w:rsidRPr="00585D7C" w:rsidRDefault="000542C4" w:rsidP="00371BA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585D7C">
              <w:rPr>
                <w:rFonts w:ascii="Calibri" w:hAnsi="Calibri"/>
                <w:color w:val="000000"/>
              </w:rPr>
              <w:t>0960000000066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40131" w14:textId="77777777" w:rsidR="000542C4" w:rsidRPr="00585D7C" w:rsidRDefault="000542C4" w:rsidP="00371BAF">
            <w:pPr>
              <w:spacing w:after="0" w:line="240" w:lineRule="auto"/>
              <w:jc w:val="right"/>
            </w:pPr>
            <w:r w:rsidRPr="00585D7C">
              <w:t>1,000.00</w:t>
            </w:r>
          </w:p>
        </w:tc>
      </w:tr>
      <w:tr w:rsidR="000542C4" w:rsidRPr="00FA1776" w14:paraId="422BBCB8" w14:textId="77777777" w:rsidTr="00371BAF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392BD" w14:textId="77777777" w:rsidR="000542C4" w:rsidRPr="00585D7C" w:rsidRDefault="000542C4" w:rsidP="00371BA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585D7C">
              <w:rPr>
                <w:rFonts w:ascii="Calibri" w:hAnsi="Calibri"/>
                <w:color w:val="000000"/>
              </w:rPr>
              <w:t>11/11/2019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1160E" w14:textId="77777777" w:rsidR="000542C4" w:rsidRPr="00585D7C" w:rsidRDefault="000542C4" w:rsidP="00371BA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585D7C">
              <w:rPr>
                <w:rFonts w:ascii="Calibri" w:hAnsi="Calibri"/>
                <w:color w:val="000000"/>
              </w:rPr>
              <w:t>0960000000067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7F62C" w14:textId="77777777" w:rsidR="000542C4" w:rsidRPr="00585D7C" w:rsidRDefault="000542C4" w:rsidP="00371BAF">
            <w:pPr>
              <w:spacing w:after="0" w:line="240" w:lineRule="auto"/>
              <w:jc w:val="right"/>
            </w:pPr>
            <w:r w:rsidRPr="00585D7C">
              <w:t>1,000.00</w:t>
            </w:r>
          </w:p>
        </w:tc>
      </w:tr>
      <w:tr w:rsidR="000542C4" w:rsidRPr="00FA1776" w14:paraId="586057F0" w14:textId="77777777" w:rsidTr="00371BAF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3A44E" w14:textId="77777777" w:rsidR="000542C4" w:rsidRPr="00585D7C" w:rsidRDefault="000542C4" w:rsidP="00371BA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585D7C">
              <w:rPr>
                <w:rFonts w:ascii="Calibri" w:hAnsi="Calibri"/>
                <w:color w:val="000000"/>
              </w:rPr>
              <w:t>11/11/2019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3066B" w14:textId="77777777" w:rsidR="000542C4" w:rsidRPr="00585D7C" w:rsidRDefault="000542C4" w:rsidP="00371BA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585D7C">
              <w:rPr>
                <w:rFonts w:ascii="Calibri" w:hAnsi="Calibri"/>
                <w:color w:val="000000"/>
              </w:rPr>
              <w:t>0960000000068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A3F04" w14:textId="77777777" w:rsidR="000542C4" w:rsidRPr="00585D7C" w:rsidRDefault="000542C4" w:rsidP="00371BAF">
            <w:pPr>
              <w:spacing w:after="0" w:line="240" w:lineRule="auto"/>
              <w:jc w:val="right"/>
            </w:pPr>
            <w:r w:rsidRPr="00585D7C">
              <w:t>1,000.00</w:t>
            </w:r>
          </w:p>
        </w:tc>
      </w:tr>
      <w:tr w:rsidR="000542C4" w:rsidRPr="00FA1776" w14:paraId="1265880D" w14:textId="77777777" w:rsidTr="00371BAF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A8A14" w14:textId="77777777" w:rsidR="000542C4" w:rsidRPr="00585D7C" w:rsidRDefault="000542C4" w:rsidP="00371BA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585D7C">
              <w:rPr>
                <w:rFonts w:ascii="Calibri" w:hAnsi="Calibri"/>
                <w:color w:val="000000"/>
              </w:rPr>
              <w:t>11/11/2019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FC65B" w14:textId="77777777" w:rsidR="000542C4" w:rsidRPr="00585D7C" w:rsidRDefault="000542C4" w:rsidP="00371BA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585D7C">
              <w:rPr>
                <w:rFonts w:ascii="Calibri" w:hAnsi="Calibri"/>
                <w:color w:val="000000"/>
              </w:rPr>
              <w:t>0960000000069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96787" w14:textId="77777777" w:rsidR="000542C4" w:rsidRPr="00585D7C" w:rsidRDefault="000542C4" w:rsidP="00371BAF">
            <w:pPr>
              <w:spacing w:after="0" w:line="240" w:lineRule="auto"/>
              <w:jc w:val="right"/>
            </w:pPr>
            <w:r w:rsidRPr="00585D7C">
              <w:t>11,000.00</w:t>
            </w:r>
          </w:p>
        </w:tc>
      </w:tr>
      <w:tr w:rsidR="000542C4" w:rsidRPr="00FA1776" w14:paraId="6B615780" w14:textId="77777777" w:rsidTr="00371BAF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124AD" w14:textId="77777777" w:rsidR="000542C4" w:rsidRPr="00585D7C" w:rsidRDefault="000542C4" w:rsidP="00371BA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585D7C">
              <w:rPr>
                <w:rFonts w:ascii="Calibri" w:hAnsi="Calibri"/>
                <w:color w:val="000000"/>
              </w:rPr>
              <w:t>11/11/2019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8E566" w14:textId="77777777" w:rsidR="000542C4" w:rsidRPr="00585D7C" w:rsidRDefault="000542C4" w:rsidP="00371BA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585D7C">
              <w:rPr>
                <w:rFonts w:ascii="Calibri" w:hAnsi="Calibri"/>
                <w:color w:val="000000"/>
              </w:rPr>
              <w:t>0960000000070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5711D" w14:textId="77777777" w:rsidR="000542C4" w:rsidRPr="00585D7C" w:rsidRDefault="000542C4" w:rsidP="00371BAF">
            <w:pPr>
              <w:spacing w:after="0" w:line="240" w:lineRule="auto"/>
              <w:jc w:val="right"/>
            </w:pPr>
            <w:r w:rsidRPr="00585D7C">
              <w:t>65,730.00</w:t>
            </w:r>
          </w:p>
        </w:tc>
      </w:tr>
      <w:tr w:rsidR="000542C4" w:rsidRPr="00FA1776" w14:paraId="5D8790E3" w14:textId="77777777" w:rsidTr="00371BAF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6ADE8" w14:textId="77777777" w:rsidR="000542C4" w:rsidRPr="00585D7C" w:rsidRDefault="000542C4" w:rsidP="00371BA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585D7C">
              <w:rPr>
                <w:rFonts w:ascii="Calibri" w:hAnsi="Calibri"/>
                <w:color w:val="000000"/>
              </w:rPr>
              <w:t>11/12/2019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A600B" w14:textId="77777777" w:rsidR="000542C4" w:rsidRPr="00585D7C" w:rsidRDefault="000542C4" w:rsidP="00371BA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585D7C">
              <w:rPr>
                <w:rFonts w:ascii="Calibri" w:hAnsi="Calibri"/>
                <w:color w:val="000000"/>
              </w:rPr>
              <w:t>0960000000071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359C4" w14:textId="77777777" w:rsidR="000542C4" w:rsidRPr="00585D7C" w:rsidRDefault="000542C4" w:rsidP="00371BAF">
            <w:pPr>
              <w:spacing w:after="0" w:line="240" w:lineRule="auto"/>
              <w:jc w:val="right"/>
            </w:pPr>
            <w:r w:rsidRPr="00585D7C">
              <w:t>7,000.00</w:t>
            </w:r>
          </w:p>
        </w:tc>
      </w:tr>
      <w:tr w:rsidR="000542C4" w:rsidRPr="00FA1776" w14:paraId="50E5AAB3" w14:textId="77777777" w:rsidTr="00371BAF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E48C1" w14:textId="77777777" w:rsidR="000542C4" w:rsidRPr="00585D7C" w:rsidRDefault="000542C4" w:rsidP="00371BA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585D7C">
              <w:rPr>
                <w:rFonts w:ascii="Calibri" w:hAnsi="Calibri"/>
                <w:color w:val="000000"/>
              </w:rPr>
              <w:t>11/12/2019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9EA5B" w14:textId="77777777" w:rsidR="000542C4" w:rsidRPr="00585D7C" w:rsidRDefault="000542C4" w:rsidP="00371BA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585D7C">
              <w:rPr>
                <w:rFonts w:ascii="Calibri" w:hAnsi="Calibri"/>
                <w:color w:val="000000"/>
              </w:rPr>
              <w:t>0960000000072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08186" w14:textId="77777777" w:rsidR="000542C4" w:rsidRPr="00585D7C" w:rsidRDefault="000542C4" w:rsidP="00371BAF">
            <w:pPr>
              <w:spacing w:after="0" w:line="240" w:lineRule="auto"/>
              <w:jc w:val="right"/>
            </w:pPr>
            <w:r w:rsidRPr="00585D7C">
              <w:t>10,100.00</w:t>
            </w:r>
          </w:p>
        </w:tc>
      </w:tr>
      <w:tr w:rsidR="000542C4" w:rsidRPr="00FA1776" w14:paraId="74C17DA8" w14:textId="77777777" w:rsidTr="00371BAF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277A3" w14:textId="77777777" w:rsidR="000542C4" w:rsidRPr="00585D7C" w:rsidRDefault="000542C4" w:rsidP="00371BA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585D7C">
              <w:rPr>
                <w:rFonts w:ascii="Calibri" w:hAnsi="Calibri"/>
                <w:color w:val="000000"/>
              </w:rPr>
              <w:t>11/12/2019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45D30" w14:textId="77777777" w:rsidR="000542C4" w:rsidRPr="00585D7C" w:rsidRDefault="000542C4" w:rsidP="00371BA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585D7C">
              <w:rPr>
                <w:rFonts w:ascii="Calibri" w:hAnsi="Calibri"/>
                <w:color w:val="000000"/>
              </w:rPr>
              <w:t>0960000000073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7E463" w14:textId="77777777" w:rsidR="000542C4" w:rsidRPr="00585D7C" w:rsidRDefault="000542C4" w:rsidP="00371BAF">
            <w:pPr>
              <w:spacing w:after="0" w:line="240" w:lineRule="auto"/>
              <w:jc w:val="right"/>
            </w:pPr>
            <w:r w:rsidRPr="00585D7C">
              <w:t>6,000.00</w:t>
            </w:r>
          </w:p>
        </w:tc>
      </w:tr>
      <w:tr w:rsidR="000542C4" w:rsidRPr="00FA1776" w14:paraId="5F93CF9E" w14:textId="77777777" w:rsidTr="00371BAF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E921D" w14:textId="77777777" w:rsidR="000542C4" w:rsidRPr="00585D7C" w:rsidRDefault="000542C4" w:rsidP="00371BA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585D7C">
              <w:rPr>
                <w:rFonts w:ascii="Calibri" w:hAnsi="Calibri"/>
                <w:color w:val="000000"/>
              </w:rPr>
              <w:t>11/12/2019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83494" w14:textId="77777777" w:rsidR="000542C4" w:rsidRPr="00585D7C" w:rsidRDefault="000542C4" w:rsidP="00371BA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585D7C">
              <w:rPr>
                <w:rFonts w:ascii="Calibri" w:hAnsi="Calibri"/>
                <w:color w:val="000000"/>
              </w:rPr>
              <w:t>0960000000074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60E00" w14:textId="77777777" w:rsidR="000542C4" w:rsidRPr="00585D7C" w:rsidRDefault="000542C4" w:rsidP="00371BAF">
            <w:pPr>
              <w:spacing w:after="0" w:line="240" w:lineRule="auto"/>
              <w:jc w:val="right"/>
            </w:pPr>
            <w:r w:rsidRPr="00585D7C">
              <w:t>5,000.00</w:t>
            </w:r>
          </w:p>
        </w:tc>
      </w:tr>
      <w:tr w:rsidR="000542C4" w:rsidRPr="00FA1776" w14:paraId="19D0DD90" w14:textId="77777777" w:rsidTr="00371BAF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0D463" w14:textId="77777777" w:rsidR="000542C4" w:rsidRPr="00585D7C" w:rsidRDefault="000542C4" w:rsidP="00371BA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585D7C">
              <w:rPr>
                <w:rFonts w:ascii="Calibri" w:hAnsi="Calibri"/>
                <w:color w:val="000000"/>
              </w:rPr>
              <w:t>11/12/2019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0BAB4" w14:textId="77777777" w:rsidR="000542C4" w:rsidRPr="00585D7C" w:rsidRDefault="000542C4" w:rsidP="00371BA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585D7C">
              <w:rPr>
                <w:rFonts w:ascii="Calibri" w:hAnsi="Calibri"/>
                <w:color w:val="000000"/>
              </w:rPr>
              <w:t>0960000000075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72B9B" w14:textId="77777777" w:rsidR="000542C4" w:rsidRPr="00585D7C" w:rsidRDefault="000542C4" w:rsidP="00371BAF">
            <w:pPr>
              <w:spacing w:after="0" w:line="240" w:lineRule="auto"/>
              <w:jc w:val="right"/>
            </w:pPr>
            <w:r w:rsidRPr="00585D7C">
              <w:t>1,000.00</w:t>
            </w:r>
          </w:p>
        </w:tc>
      </w:tr>
      <w:tr w:rsidR="000542C4" w:rsidRPr="00FA1776" w14:paraId="4FB0F390" w14:textId="77777777" w:rsidTr="00371BAF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09847" w14:textId="77777777" w:rsidR="000542C4" w:rsidRPr="00585D7C" w:rsidRDefault="000542C4" w:rsidP="00371BA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585D7C">
              <w:rPr>
                <w:rFonts w:ascii="Calibri" w:hAnsi="Calibri"/>
                <w:color w:val="000000"/>
              </w:rPr>
              <w:t>11/12/2019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EDA1F" w14:textId="77777777" w:rsidR="000542C4" w:rsidRPr="00585D7C" w:rsidRDefault="000542C4" w:rsidP="00371BA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585D7C">
              <w:rPr>
                <w:rFonts w:ascii="Calibri" w:hAnsi="Calibri"/>
                <w:color w:val="000000"/>
              </w:rPr>
              <w:t>0960000000077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2BAB1" w14:textId="77777777" w:rsidR="000542C4" w:rsidRPr="00585D7C" w:rsidRDefault="000542C4" w:rsidP="00371BAF">
            <w:pPr>
              <w:spacing w:after="0" w:line="240" w:lineRule="auto"/>
              <w:jc w:val="right"/>
            </w:pPr>
            <w:r w:rsidRPr="00585D7C">
              <w:t>73,402.64</w:t>
            </w:r>
          </w:p>
        </w:tc>
      </w:tr>
      <w:tr w:rsidR="000542C4" w:rsidRPr="00FA1776" w14:paraId="15A6761A" w14:textId="77777777" w:rsidTr="00371BAF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CBE4B" w14:textId="77777777" w:rsidR="000542C4" w:rsidRPr="00585D7C" w:rsidRDefault="000542C4" w:rsidP="00371BA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585D7C">
              <w:rPr>
                <w:rFonts w:ascii="Calibri" w:hAnsi="Calibri"/>
                <w:color w:val="000000"/>
              </w:rPr>
              <w:t>11/12/2019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D1B11" w14:textId="77777777" w:rsidR="000542C4" w:rsidRPr="00585D7C" w:rsidRDefault="000542C4" w:rsidP="00371BA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585D7C">
              <w:rPr>
                <w:rFonts w:ascii="Calibri" w:hAnsi="Calibri"/>
                <w:color w:val="000000"/>
              </w:rPr>
              <w:t>0960000000078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40A28" w14:textId="77777777" w:rsidR="000542C4" w:rsidRPr="00585D7C" w:rsidRDefault="000542C4" w:rsidP="00371BAF">
            <w:pPr>
              <w:spacing w:after="0" w:line="240" w:lineRule="auto"/>
              <w:jc w:val="right"/>
            </w:pPr>
            <w:r w:rsidRPr="00585D7C">
              <w:t>20,000.00</w:t>
            </w:r>
          </w:p>
        </w:tc>
      </w:tr>
      <w:tr w:rsidR="00105CF8" w:rsidRPr="00E727CA" w14:paraId="6656FBE5" w14:textId="77777777" w:rsidTr="006F2715">
        <w:trPr>
          <w:trHeight w:val="284"/>
        </w:trPr>
        <w:tc>
          <w:tcPr>
            <w:tcW w:w="3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0D878E" w14:textId="77777777" w:rsidR="00105CF8" w:rsidRPr="00EA7225" w:rsidRDefault="00105CF8" w:rsidP="006F2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A722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TOTAL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81630B2" w14:textId="77777777" w:rsidR="00105CF8" w:rsidRPr="00EA7225" w:rsidRDefault="00105CF8" w:rsidP="008A3D82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EA7225">
              <w:rPr>
                <w:rFonts w:ascii="Calibri" w:hAnsi="Calibri" w:cs="Calibri"/>
                <w:b/>
                <w:bCs/>
                <w:color w:val="000000"/>
              </w:rPr>
              <w:t>$</w:t>
            </w:r>
            <w:r w:rsidR="008A3D82">
              <w:rPr>
                <w:rFonts w:ascii="Calibri" w:hAnsi="Calibri" w:cs="Calibri"/>
                <w:b/>
                <w:bCs/>
                <w:color w:val="000000"/>
              </w:rPr>
              <w:t>318</w:t>
            </w:r>
            <w:r w:rsidRPr="00EA7225">
              <w:rPr>
                <w:rFonts w:ascii="Calibri" w:hAnsi="Calibri" w:cs="Calibri"/>
                <w:b/>
                <w:bCs/>
                <w:color w:val="000000"/>
              </w:rPr>
              <w:t>,</w:t>
            </w:r>
            <w:r w:rsidR="008A3D82">
              <w:rPr>
                <w:rFonts w:ascii="Calibri" w:hAnsi="Calibri" w:cs="Calibri"/>
                <w:b/>
                <w:bCs/>
                <w:color w:val="000000"/>
              </w:rPr>
              <w:t>232</w:t>
            </w:r>
            <w:r w:rsidRPr="00EA7225">
              <w:rPr>
                <w:rFonts w:ascii="Calibri" w:hAnsi="Calibri" w:cs="Calibri"/>
                <w:b/>
                <w:bCs/>
                <w:color w:val="000000"/>
              </w:rPr>
              <w:t>.</w:t>
            </w:r>
            <w:r w:rsidR="001D7F80">
              <w:rPr>
                <w:rFonts w:ascii="Calibri" w:hAnsi="Calibri" w:cs="Calibri"/>
                <w:b/>
                <w:bCs/>
                <w:color w:val="000000"/>
              </w:rPr>
              <w:t>64</w:t>
            </w:r>
          </w:p>
        </w:tc>
      </w:tr>
    </w:tbl>
    <w:p w14:paraId="320A7B3A" w14:textId="77777777" w:rsidR="003362E8" w:rsidRDefault="003362E8" w:rsidP="0018076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C3E62B7" w14:textId="48CCB5D1" w:rsidR="000542C4" w:rsidRDefault="000542C4" w:rsidP="0018076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2875DF3" w14:textId="77777777" w:rsidR="004E5D4A" w:rsidRDefault="004E5D4A" w:rsidP="0018076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05E0795" w14:textId="77777777" w:rsidR="00550BC7" w:rsidRPr="00110475" w:rsidRDefault="00550BC7" w:rsidP="00A00804">
      <w:pPr>
        <w:pStyle w:val="Prrafodelista"/>
        <w:numPr>
          <w:ilvl w:val="0"/>
          <w:numId w:val="21"/>
        </w:numPr>
        <w:spacing w:after="0"/>
        <w:ind w:firstLine="27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DEPP´S </w:t>
      </w:r>
      <w:r w:rsidR="00F445E5">
        <w:rPr>
          <w:rFonts w:ascii="Arial" w:hAnsi="Arial" w:cs="Arial"/>
          <w:b/>
          <w:sz w:val="20"/>
          <w:szCs w:val="20"/>
        </w:rPr>
        <w:t>2020</w:t>
      </w:r>
    </w:p>
    <w:p w14:paraId="2255B7C5" w14:textId="77777777" w:rsidR="00550BC7" w:rsidRDefault="00550BC7" w:rsidP="00550BC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572" w:type="dxa"/>
        <w:tblInd w:w="14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1620"/>
        <w:gridCol w:w="1932"/>
      </w:tblGrid>
      <w:tr w:rsidR="00550BC7" w:rsidRPr="00E727CA" w14:paraId="16AEA344" w14:textId="77777777" w:rsidTr="00550BC7">
        <w:trPr>
          <w:trHeight w:val="284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D77D5D6" w14:textId="77777777" w:rsidR="00550BC7" w:rsidRPr="00E727CA" w:rsidRDefault="00550BC7" w:rsidP="00550B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727C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Fecha de Expedición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9534158" w14:textId="77777777" w:rsidR="00550BC7" w:rsidRPr="00E727CA" w:rsidRDefault="00550BC7" w:rsidP="00550B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727C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# DEPP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9FE9533" w14:textId="77777777" w:rsidR="00550BC7" w:rsidRPr="00E727CA" w:rsidRDefault="00550BC7" w:rsidP="00550B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727C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Monto </w:t>
            </w:r>
          </w:p>
        </w:tc>
      </w:tr>
      <w:tr w:rsidR="000542C4" w14:paraId="2A6EFBA1" w14:textId="77777777" w:rsidTr="00371BAF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A2418" w14:textId="77777777" w:rsidR="000542C4" w:rsidRDefault="000542C4" w:rsidP="00371BA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27/01/2020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795FE" w14:textId="77777777" w:rsidR="000542C4" w:rsidRDefault="000542C4" w:rsidP="00371BA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0960000000001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212FB" w14:textId="77777777" w:rsidR="000542C4" w:rsidRDefault="000542C4" w:rsidP="00371BAF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t>5</w:t>
            </w:r>
            <w:r w:rsidRPr="004D4DD3">
              <w:t>,</w:t>
            </w:r>
            <w:r>
              <w:t>000</w:t>
            </w:r>
            <w:r w:rsidRPr="004D4DD3">
              <w:t>.00</w:t>
            </w:r>
          </w:p>
        </w:tc>
      </w:tr>
      <w:tr w:rsidR="000542C4" w14:paraId="44E3DBF9" w14:textId="77777777" w:rsidTr="00371BAF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81E29" w14:textId="77777777" w:rsidR="000542C4" w:rsidRDefault="000542C4" w:rsidP="00371BA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27/01/2020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A0074" w14:textId="77777777" w:rsidR="000542C4" w:rsidRDefault="000542C4" w:rsidP="00371BA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0960000000002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06232" w14:textId="77777777" w:rsidR="000542C4" w:rsidRDefault="000542C4" w:rsidP="00371BAF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t>5</w:t>
            </w:r>
            <w:r w:rsidRPr="004D4DD3">
              <w:t>,</w:t>
            </w:r>
            <w:r>
              <w:t>666</w:t>
            </w:r>
            <w:r w:rsidRPr="004D4DD3">
              <w:t>.00</w:t>
            </w:r>
          </w:p>
        </w:tc>
      </w:tr>
      <w:tr w:rsidR="000542C4" w14:paraId="50B6D1E6" w14:textId="77777777" w:rsidTr="00371BAF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AC80E" w14:textId="77777777" w:rsidR="000542C4" w:rsidRDefault="000542C4" w:rsidP="00371BA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27/01/2020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9B0CE" w14:textId="77777777" w:rsidR="000542C4" w:rsidRDefault="000542C4" w:rsidP="00371BA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0960000000003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0A214" w14:textId="77777777" w:rsidR="000542C4" w:rsidRDefault="000542C4" w:rsidP="00371BAF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t>1</w:t>
            </w:r>
            <w:r w:rsidRPr="004D4DD3">
              <w:t>,</w:t>
            </w:r>
            <w:r>
              <w:t>666</w:t>
            </w:r>
            <w:r w:rsidRPr="004D4DD3">
              <w:t>.00</w:t>
            </w:r>
          </w:p>
        </w:tc>
      </w:tr>
      <w:tr w:rsidR="000542C4" w14:paraId="2B3EC9CE" w14:textId="77777777" w:rsidTr="00371BAF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F4F7B" w14:textId="77777777" w:rsidR="000542C4" w:rsidRDefault="000542C4" w:rsidP="00371BA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27/01/2020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8DCE0" w14:textId="77777777" w:rsidR="000542C4" w:rsidRDefault="000542C4" w:rsidP="00371BA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0960000000004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E6A3F" w14:textId="77777777" w:rsidR="000542C4" w:rsidRDefault="000542C4" w:rsidP="00371BAF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t>4</w:t>
            </w:r>
            <w:r w:rsidRPr="004D4DD3">
              <w:t>,</w:t>
            </w:r>
            <w:r>
              <w:t>666</w:t>
            </w:r>
            <w:r w:rsidRPr="004D4DD3">
              <w:t>.00</w:t>
            </w:r>
          </w:p>
        </w:tc>
      </w:tr>
      <w:tr w:rsidR="000542C4" w14:paraId="14B77929" w14:textId="77777777" w:rsidTr="00371BAF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0B24A" w14:textId="77777777" w:rsidR="000542C4" w:rsidRDefault="000542C4" w:rsidP="00371BA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27/01/2020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47B2D" w14:textId="77777777" w:rsidR="000542C4" w:rsidRDefault="000542C4" w:rsidP="00371BA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0960000000006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65354" w14:textId="77777777" w:rsidR="000542C4" w:rsidRDefault="000542C4" w:rsidP="00371BAF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t>19</w:t>
            </w:r>
            <w:r w:rsidRPr="004D4DD3">
              <w:t>,</w:t>
            </w:r>
            <w:r>
              <w:t>052</w:t>
            </w:r>
            <w:r w:rsidRPr="004D4DD3">
              <w:t>.00</w:t>
            </w:r>
          </w:p>
        </w:tc>
      </w:tr>
      <w:tr w:rsidR="000542C4" w14:paraId="19C9734A" w14:textId="77777777" w:rsidTr="00371BAF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FE3D9" w14:textId="77777777" w:rsidR="000542C4" w:rsidRDefault="000542C4" w:rsidP="00371BA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27/01/2020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4E063" w14:textId="77777777" w:rsidR="000542C4" w:rsidRDefault="000542C4" w:rsidP="00371BA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0960000000009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106A9" w14:textId="77777777" w:rsidR="000542C4" w:rsidRDefault="000542C4" w:rsidP="00371BAF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t>28</w:t>
            </w:r>
            <w:r w:rsidRPr="004D4DD3">
              <w:t>,</w:t>
            </w:r>
            <w:r>
              <w:t>578</w:t>
            </w:r>
            <w:r w:rsidRPr="004D4DD3">
              <w:t>.00</w:t>
            </w:r>
          </w:p>
        </w:tc>
      </w:tr>
      <w:tr w:rsidR="000542C4" w14:paraId="269AFC22" w14:textId="77777777" w:rsidTr="00371BAF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894F4" w14:textId="77777777" w:rsidR="000542C4" w:rsidRDefault="000542C4" w:rsidP="00371BA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17/02/2020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741E3" w14:textId="77777777" w:rsidR="000542C4" w:rsidRDefault="000542C4" w:rsidP="00371BA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0960000000010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774DC" w14:textId="77777777" w:rsidR="000542C4" w:rsidRDefault="000542C4" w:rsidP="00371BAF">
            <w:pPr>
              <w:spacing w:after="0" w:line="240" w:lineRule="auto"/>
              <w:jc w:val="right"/>
            </w:pPr>
            <w:r>
              <w:t>5</w:t>
            </w:r>
            <w:r w:rsidRPr="004D4DD3">
              <w:t>,</w:t>
            </w:r>
            <w:r>
              <w:t>000</w:t>
            </w:r>
            <w:r w:rsidRPr="004D4DD3">
              <w:t>.00</w:t>
            </w:r>
          </w:p>
        </w:tc>
      </w:tr>
      <w:tr w:rsidR="000542C4" w14:paraId="12FFEA44" w14:textId="77777777" w:rsidTr="00371BAF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76085" w14:textId="77777777" w:rsidR="000542C4" w:rsidRDefault="000542C4" w:rsidP="00371BA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17/02/2020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EA2AF" w14:textId="77777777" w:rsidR="000542C4" w:rsidRDefault="000542C4" w:rsidP="00371BA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0960000000011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401A4" w14:textId="77777777" w:rsidR="000542C4" w:rsidRDefault="000542C4" w:rsidP="00371BAF">
            <w:pPr>
              <w:spacing w:after="0" w:line="240" w:lineRule="auto"/>
              <w:jc w:val="right"/>
            </w:pPr>
            <w:r>
              <w:t>5</w:t>
            </w:r>
            <w:r w:rsidRPr="004D4DD3">
              <w:t>,</w:t>
            </w:r>
            <w:r>
              <w:t>666</w:t>
            </w:r>
            <w:r w:rsidRPr="004D4DD3">
              <w:t>.00</w:t>
            </w:r>
          </w:p>
        </w:tc>
      </w:tr>
      <w:tr w:rsidR="000542C4" w14:paraId="1984E89F" w14:textId="77777777" w:rsidTr="00371BAF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AE593" w14:textId="77777777" w:rsidR="000542C4" w:rsidRDefault="000542C4" w:rsidP="00371BA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17/02/2020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6456B" w14:textId="77777777" w:rsidR="000542C4" w:rsidRDefault="000542C4" w:rsidP="00371BA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0960000000012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1EE04" w14:textId="77777777" w:rsidR="000542C4" w:rsidRDefault="000542C4" w:rsidP="00371BAF">
            <w:pPr>
              <w:spacing w:after="0" w:line="240" w:lineRule="auto"/>
              <w:jc w:val="right"/>
            </w:pPr>
            <w:r>
              <w:t>1</w:t>
            </w:r>
            <w:r w:rsidRPr="004D4DD3">
              <w:t>,</w:t>
            </w:r>
            <w:r>
              <w:t>666</w:t>
            </w:r>
            <w:r w:rsidRPr="004D4DD3">
              <w:t>.</w:t>
            </w:r>
            <w:r>
              <w:t>4</w:t>
            </w:r>
            <w:r w:rsidRPr="004D4DD3">
              <w:t>0</w:t>
            </w:r>
          </w:p>
        </w:tc>
      </w:tr>
      <w:tr w:rsidR="000542C4" w14:paraId="0AEC5F9C" w14:textId="77777777" w:rsidTr="00371BAF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CD516" w14:textId="77777777" w:rsidR="000542C4" w:rsidRDefault="000542C4" w:rsidP="00371BA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17/02/2020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75EBF" w14:textId="77777777" w:rsidR="000542C4" w:rsidRDefault="000542C4" w:rsidP="00371BA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0960000000013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A903D" w14:textId="77777777" w:rsidR="000542C4" w:rsidRDefault="000542C4" w:rsidP="00371BAF">
            <w:pPr>
              <w:spacing w:after="0" w:line="240" w:lineRule="auto"/>
              <w:jc w:val="right"/>
            </w:pPr>
            <w:r>
              <w:t>4</w:t>
            </w:r>
            <w:r w:rsidRPr="004D4DD3">
              <w:t>,</w:t>
            </w:r>
            <w:r>
              <w:t>666</w:t>
            </w:r>
            <w:r w:rsidRPr="004D4DD3">
              <w:t>.00</w:t>
            </w:r>
          </w:p>
        </w:tc>
      </w:tr>
      <w:tr w:rsidR="000542C4" w14:paraId="7447B069" w14:textId="77777777" w:rsidTr="00371BAF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CA948" w14:textId="77777777" w:rsidR="000542C4" w:rsidRDefault="000542C4" w:rsidP="00371BA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17/02/2020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6FF2E" w14:textId="77777777" w:rsidR="000542C4" w:rsidRDefault="000542C4" w:rsidP="00371BA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0960000000021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8613F" w14:textId="77777777" w:rsidR="000542C4" w:rsidRDefault="000542C4" w:rsidP="00371BAF">
            <w:pPr>
              <w:spacing w:after="0" w:line="240" w:lineRule="auto"/>
              <w:jc w:val="right"/>
            </w:pPr>
            <w:r>
              <w:t>37</w:t>
            </w:r>
            <w:r w:rsidRPr="004D4DD3">
              <w:t>,</w:t>
            </w:r>
            <w:r>
              <w:t>500</w:t>
            </w:r>
            <w:r w:rsidRPr="004D4DD3">
              <w:t>.00</w:t>
            </w:r>
          </w:p>
        </w:tc>
      </w:tr>
      <w:tr w:rsidR="000542C4" w14:paraId="1EA0AF15" w14:textId="77777777" w:rsidTr="00371BAF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7962A" w14:textId="77777777" w:rsidR="000542C4" w:rsidRDefault="000542C4" w:rsidP="00371BA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05/03/2020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8CA5C" w14:textId="77777777" w:rsidR="000542C4" w:rsidRDefault="000542C4" w:rsidP="00371BA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0960000000023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8040F" w14:textId="77777777" w:rsidR="000542C4" w:rsidRDefault="000542C4" w:rsidP="00371BAF">
            <w:pPr>
              <w:spacing w:after="0" w:line="240" w:lineRule="auto"/>
              <w:jc w:val="right"/>
            </w:pPr>
            <w:r>
              <w:t>5</w:t>
            </w:r>
            <w:r w:rsidRPr="004D4DD3">
              <w:t>,</w:t>
            </w:r>
            <w:r>
              <w:t>000</w:t>
            </w:r>
            <w:r w:rsidRPr="004D4DD3">
              <w:t>.00</w:t>
            </w:r>
          </w:p>
        </w:tc>
      </w:tr>
      <w:tr w:rsidR="000542C4" w14:paraId="2C7479F0" w14:textId="77777777" w:rsidTr="00371BAF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98762" w14:textId="77777777" w:rsidR="000542C4" w:rsidRDefault="000542C4" w:rsidP="00371BA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05/03/2020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B6A69" w14:textId="77777777" w:rsidR="000542C4" w:rsidRDefault="000542C4" w:rsidP="00371BA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0960000000024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DED45" w14:textId="77777777" w:rsidR="000542C4" w:rsidRDefault="000542C4" w:rsidP="00371BAF">
            <w:pPr>
              <w:spacing w:after="0" w:line="240" w:lineRule="auto"/>
              <w:jc w:val="right"/>
            </w:pPr>
            <w:r>
              <w:t>5</w:t>
            </w:r>
            <w:r w:rsidRPr="004D4DD3">
              <w:t>,</w:t>
            </w:r>
            <w:r>
              <w:t>666</w:t>
            </w:r>
            <w:r w:rsidRPr="004D4DD3">
              <w:t>.00</w:t>
            </w:r>
          </w:p>
        </w:tc>
      </w:tr>
      <w:tr w:rsidR="000542C4" w14:paraId="3EBC40A1" w14:textId="77777777" w:rsidTr="00371BAF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6A80F" w14:textId="77777777" w:rsidR="000542C4" w:rsidRDefault="000542C4" w:rsidP="00371BA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05/03/2020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9FFF2" w14:textId="77777777" w:rsidR="000542C4" w:rsidRDefault="000542C4" w:rsidP="00371BA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0960000000025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CBF1B" w14:textId="77777777" w:rsidR="000542C4" w:rsidRDefault="000542C4" w:rsidP="00371BAF">
            <w:pPr>
              <w:spacing w:after="0" w:line="240" w:lineRule="auto"/>
              <w:jc w:val="right"/>
            </w:pPr>
            <w:r>
              <w:t>1</w:t>
            </w:r>
            <w:r w:rsidRPr="004D4DD3">
              <w:t>,</w:t>
            </w:r>
            <w:r>
              <w:t>666</w:t>
            </w:r>
            <w:r w:rsidRPr="004D4DD3">
              <w:t>.00</w:t>
            </w:r>
          </w:p>
        </w:tc>
      </w:tr>
      <w:tr w:rsidR="000542C4" w14:paraId="4BCC63D0" w14:textId="77777777" w:rsidTr="00371BAF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847D0" w14:textId="77777777" w:rsidR="000542C4" w:rsidRDefault="000542C4" w:rsidP="00371BA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05/03/2020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7E2E8" w14:textId="77777777" w:rsidR="000542C4" w:rsidRDefault="000542C4" w:rsidP="00371BA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0960000000028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8D125" w14:textId="77777777" w:rsidR="000542C4" w:rsidRDefault="000542C4" w:rsidP="00371BAF">
            <w:pPr>
              <w:spacing w:after="0" w:line="240" w:lineRule="auto"/>
              <w:jc w:val="right"/>
            </w:pPr>
            <w:r>
              <w:t>19</w:t>
            </w:r>
            <w:r w:rsidRPr="004D4DD3">
              <w:t>,</w:t>
            </w:r>
            <w:r>
              <w:t>052</w:t>
            </w:r>
            <w:r w:rsidRPr="004D4DD3">
              <w:t>.00</w:t>
            </w:r>
          </w:p>
        </w:tc>
      </w:tr>
      <w:tr w:rsidR="000542C4" w14:paraId="768FA006" w14:textId="77777777" w:rsidTr="00371BAF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E07A3" w14:textId="77777777" w:rsidR="000542C4" w:rsidRDefault="000542C4" w:rsidP="00371BA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05/03/2020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7F9B1" w14:textId="77777777" w:rsidR="000542C4" w:rsidRDefault="000542C4" w:rsidP="00371BA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0960000000030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2D059" w14:textId="77777777" w:rsidR="000542C4" w:rsidRDefault="000542C4" w:rsidP="00371BAF">
            <w:pPr>
              <w:spacing w:after="0" w:line="240" w:lineRule="auto"/>
              <w:jc w:val="right"/>
            </w:pPr>
            <w:r>
              <w:t>21</w:t>
            </w:r>
            <w:r w:rsidRPr="004D4DD3">
              <w:t>,</w:t>
            </w:r>
            <w:r>
              <w:t>000</w:t>
            </w:r>
            <w:r w:rsidRPr="004D4DD3">
              <w:t>.00</w:t>
            </w:r>
          </w:p>
        </w:tc>
      </w:tr>
      <w:tr w:rsidR="000542C4" w14:paraId="50424728" w14:textId="77777777" w:rsidTr="00371BAF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B0122" w14:textId="77777777" w:rsidR="000542C4" w:rsidRDefault="000542C4" w:rsidP="00371BA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05/03/2020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77866" w14:textId="77777777" w:rsidR="000542C4" w:rsidRDefault="000542C4" w:rsidP="00371BA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0960000000031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2D56B" w14:textId="77777777" w:rsidR="000542C4" w:rsidRDefault="000542C4" w:rsidP="00371BAF">
            <w:pPr>
              <w:spacing w:after="0" w:line="240" w:lineRule="auto"/>
              <w:jc w:val="right"/>
            </w:pPr>
            <w:r>
              <w:t>28</w:t>
            </w:r>
            <w:r w:rsidRPr="004D4DD3">
              <w:t>,</w:t>
            </w:r>
            <w:r>
              <w:t>578</w:t>
            </w:r>
            <w:r w:rsidRPr="004D4DD3">
              <w:t>.00</w:t>
            </w:r>
          </w:p>
        </w:tc>
      </w:tr>
      <w:tr w:rsidR="000542C4" w14:paraId="62528341" w14:textId="77777777" w:rsidTr="00371BAF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0A8D8" w14:textId="77777777" w:rsidR="000542C4" w:rsidRDefault="000542C4" w:rsidP="00371BA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05/03/2020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A1BBF" w14:textId="77777777" w:rsidR="000542C4" w:rsidRDefault="000542C4" w:rsidP="00371BA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0960000000032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7277C" w14:textId="77777777" w:rsidR="000542C4" w:rsidRDefault="000542C4" w:rsidP="00371BAF">
            <w:pPr>
              <w:spacing w:after="0" w:line="240" w:lineRule="auto"/>
              <w:jc w:val="right"/>
            </w:pPr>
            <w:r>
              <w:t>16</w:t>
            </w:r>
            <w:r w:rsidRPr="004D4DD3">
              <w:t>,</w:t>
            </w:r>
            <w:r>
              <w:t>666</w:t>
            </w:r>
            <w:r w:rsidRPr="004D4DD3">
              <w:t>.00</w:t>
            </w:r>
          </w:p>
        </w:tc>
      </w:tr>
      <w:tr w:rsidR="000542C4" w14:paraId="45D03496" w14:textId="77777777" w:rsidTr="00371BAF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25232" w14:textId="77777777" w:rsidR="000542C4" w:rsidRDefault="000542C4" w:rsidP="00371BA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05/03/2020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80C20" w14:textId="77777777" w:rsidR="000542C4" w:rsidRDefault="000542C4" w:rsidP="00371BA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0960000000033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5F7CC" w14:textId="77777777" w:rsidR="000542C4" w:rsidRDefault="000542C4" w:rsidP="00371BAF">
            <w:pPr>
              <w:spacing w:after="0" w:line="240" w:lineRule="auto"/>
              <w:jc w:val="right"/>
            </w:pPr>
            <w:r>
              <w:t>37</w:t>
            </w:r>
            <w:r w:rsidRPr="004D4DD3">
              <w:t>,</w:t>
            </w:r>
            <w:r>
              <w:t>500</w:t>
            </w:r>
            <w:r w:rsidRPr="004D4DD3">
              <w:t>.00</w:t>
            </w:r>
          </w:p>
        </w:tc>
      </w:tr>
      <w:tr w:rsidR="000542C4" w14:paraId="3528FD3E" w14:textId="77777777" w:rsidTr="00371BAF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E3269" w14:textId="77777777" w:rsidR="000542C4" w:rsidRDefault="000542C4" w:rsidP="00371BA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05/03/2020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0D0C5" w14:textId="77777777" w:rsidR="000542C4" w:rsidRDefault="000542C4" w:rsidP="00371BA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0960000000034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5DB40" w14:textId="77777777" w:rsidR="000542C4" w:rsidRDefault="000542C4" w:rsidP="00371BAF">
            <w:pPr>
              <w:spacing w:after="0" w:line="240" w:lineRule="auto"/>
              <w:jc w:val="right"/>
            </w:pPr>
            <w:r>
              <w:t>29</w:t>
            </w:r>
            <w:r w:rsidRPr="004D4DD3">
              <w:t>,</w:t>
            </w:r>
            <w:r>
              <w:t>166</w:t>
            </w:r>
            <w:r w:rsidRPr="004D4DD3">
              <w:t>.00</w:t>
            </w:r>
          </w:p>
        </w:tc>
      </w:tr>
      <w:tr w:rsidR="000542C4" w14:paraId="4056B5FE" w14:textId="77777777" w:rsidTr="00371BAF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808F2" w14:textId="77777777" w:rsidR="000542C4" w:rsidRDefault="000542C4" w:rsidP="00371BA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02/04/2020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BE215" w14:textId="77777777" w:rsidR="000542C4" w:rsidRDefault="000542C4" w:rsidP="00371BA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0960000000036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D4C59" w14:textId="77777777" w:rsidR="000542C4" w:rsidRDefault="000542C4" w:rsidP="00371BAF">
            <w:pPr>
              <w:spacing w:after="0" w:line="240" w:lineRule="auto"/>
              <w:jc w:val="right"/>
            </w:pPr>
            <w:r>
              <w:t>5,666.00</w:t>
            </w:r>
          </w:p>
        </w:tc>
      </w:tr>
      <w:tr w:rsidR="000542C4" w14:paraId="24DDAD66" w14:textId="77777777" w:rsidTr="00371BAF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0ABEF" w14:textId="77777777" w:rsidR="000542C4" w:rsidRDefault="000542C4" w:rsidP="00371BA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02/04/2020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0E7C9" w14:textId="77777777" w:rsidR="000542C4" w:rsidRDefault="000542C4" w:rsidP="00371BA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0960000000037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8DC70" w14:textId="77777777" w:rsidR="000542C4" w:rsidRDefault="000542C4" w:rsidP="00371BAF">
            <w:pPr>
              <w:spacing w:after="0" w:line="240" w:lineRule="auto"/>
              <w:jc w:val="right"/>
            </w:pPr>
            <w:r>
              <w:t>1,666.00</w:t>
            </w:r>
          </w:p>
        </w:tc>
      </w:tr>
      <w:tr w:rsidR="000542C4" w14:paraId="4814E824" w14:textId="77777777" w:rsidTr="00371BAF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1ED81" w14:textId="77777777" w:rsidR="000542C4" w:rsidRDefault="000542C4" w:rsidP="00371BA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02/04/2020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16AB1" w14:textId="77777777" w:rsidR="000542C4" w:rsidRDefault="000542C4" w:rsidP="00371BA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0960000000038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6F9AB" w14:textId="77777777" w:rsidR="000542C4" w:rsidRDefault="000542C4" w:rsidP="00371BAF">
            <w:pPr>
              <w:spacing w:after="0" w:line="240" w:lineRule="auto"/>
              <w:jc w:val="right"/>
            </w:pPr>
            <w:r>
              <w:t>4,666.00</w:t>
            </w:r>
          </w:p>
        </w:tc>
      </w:tr>
      <w:tr w:rsidR="000542C4" w14:paraId="7423D0F4" w14:textId="77777777" w:rsidTr="00371BAF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A90CE" w14:textId="77777777" w:rsidR="000542C4" w:rsidRDefault="000542C4" w:rsidP="00371BA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02/04/2020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225F9" w14:textId="77777777" w:rsidR="000542C4" w:rsidRDefault="000542C4" w:rsidP="00371BA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0960000000040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793F3" w14:textId="77777777" w:rsidR="000542C4" w:rsidRDefault="000542C4" w:rsidP="00371BAF">
            <w:pPr>
              <w:spacing w:after="0" w:line="240" w:lineRule="auto"/>
              <w:jc w:val="right"/>
            </w:pPr>
            <w:r>
              <w:t>19,052.00</w:t>
            </w:r>
          </w:p>
        </w:tc>
      </w:tr>
      <w:tr w:rsidR="000542C4" w14:paraId="0F9B576D" w14:textId="77777777" w:rsidTr="00371BAF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40E43" w14:textId="77777777" w:rsidR="000542C4" w:rsidRDefault="000542C4" w:rsidP="00371BA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02/04/2020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3F04A" w14:textId="77777777" w:rsidR="000542C4" w:rsidRDefault="000542C4" w:rsidP="00371BA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0960000000042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61974" w14:textId="77777777" w:rsidR="000542C4" w:rsidRDefault="000542C4" w:rsidP="00371BAF">
            <w:pPr>
              <w:spacing w:after="0" w:line="240" w:lineRule="auto"/>
              <w:jc w:val="right"/>
            </w:pPr>
            <w:r>
              <w:t>71,000.00</w:t>
            </w:r>
          </w:p>
        </w:tc>
      </w:tr>
      <w:tr w:rsidR="000542C4" w14:paraId="3DEB128D" w14:textId="77777777" w:rsidTr="00371BAF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5B3CF" w14:textId="77777777" w:rsidR="000542C4" w:rsidRDefault="000542C4" w:rsidP="00371BA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02/04/2020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FE36B" w14:textId="77777777" w:rsidR="000542C4" w:rsidRDefault="000542C4" w:rsidP="00371BA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0960000000044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443D6" w14:textId="77777777" w:rsidR="000542C4" w:rsidRDefault="000542C4" w:rsidP="00371BAF">
            <w:pPr>
              <w:spacing w:after="0" w:line="240" w:lineRule="auto"/>
              <w:jc w:val="right"/>
            </w:pPr>
            <w:r>
              <w:t>29,166.00</w:t>
            </w:r>
          </w:p>
        </w:tc>
      </w:tr>
      <w:tr w:rsidR="000542C4" w14:paraId="519459D1" w14:textId="77777777" w:rsidTr="00371BAF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392B2" w14:textId="77777777" w:rsidR="000542C4" w:rsidRDefault="000542C4" w:rsidP="00371BA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02/04/2020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FB0F3" w14:textId="77777777" w:rsidR="000542C4" w:rsidRDefault="000542C4" w:rsidP="00371BA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0960000000046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41E89" w14:textId="77777777" w:rsidR="000542C4" w:rsidRDefault="000542C4" w:rsidP="00371BAF">
            <w:pPr>
              <w:spacing w:after="0" w:line="240" w:lineRule="auto"/>
              <w:jc w:val="right"/>
            </w:pPr>
            <w:r>
              <w:t>37,500.00</w:t>
            </w:r>
          </w:p>
        </w:tc>
      </w:tr>
      <w:tr w:rsidR="000542C4" w14:paraId="15F79822" w14:textId="77777777" w:rsidTr="00371BAF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67E11" w14:textId="77777777" w:rsidR="000542C4" w:rsidRDefault="000542C4" w:rsidP="00371BA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15/05/2020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F3589" w14:textId="77777777" w:rsidR="000542C4" w:rsidRDefault="000542C4" w:rsidP="00371BA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0960000000047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576B4" w14:textId="77777777" w:rsidR="000542C4" w:rsidRDefault="000542C4" w:rsidP="00371BAF">
            <w:pPr>
              <w:spacing w:after="0" w:line="240" w:lineRule="auto"/>
              <w:jc w:val="right"/>
            </w:pPr>
            <w:r>
              <w:t>5,000.00</w:t>
            </w:r>
          </w:p>
        </w:tc>
      </w:tr>
      <w:tr w:rsidR="000542C4" w14:paraId="4CC51680" w14:textId="77777777" w:rsidTr="00371BAF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4186E" w14:textId="77777777" w:rsidR="000542C4" w:rsidRDefault="000542C4" w:rsidP="00371BA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15/05/2020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A2A20" w14:textId="77777777" w:rsidR="000542C4" w:rsidRDefault="000542C4" w:rsidP="00371BA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0960000000049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ED243" w14:textId="77777777" w:rsidR="000542C4" w:rsidRDefault="000542C4" w:rsidP="00371BAF">
            <w:pPr>
              <w:spacing w:after="0" w:line="240" w:lineRule="auto"/>
              <w:jc w:val="right"/>
            </w:pPr>
            <w:r>
              <w:t>1,666.00</w:t>
            </w:r>
          </w:p>
        </w:tc>
      </w:tr>
      <w:tr w:rsidR="000542C4" w14:paraId="2119ABA7" w14:textId="77777777" w:rsidTr="00371BAF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D1540" w14:textId="77777777" w:rsidR="000542C4" w:rsidRDefault="000542C4" w:rsidP="00371BA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15/05/2020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50F8A" w14:textId="77777777" w:rsidR="000542C4" w:rsidRDefault="000542C4" w:rsidP="00371BA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0960000000050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2126E" w14:textId="77777777" w:rsidR="000542C4" w:rsidRDefault="000542C4" w:rsidP="00371BAF">
            <w:pPr>
              <w:spacing w:after="0" w:line="240" w:lineRule="auto"/>
              <w:jc w:val="right"/>
            </w:pPr>
            <w:r>
              <w:t>4,666.00</w:t>
            </w:r>
          </w:p>
        </w:tc>
      </w:tr>
      <w:tr w:rsidR="000542C4" w14:paraId="2258D71D" w14:textId="77777777" w:rsidTr="00371BAF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AE727" w14:textId="77777777" w:rsidR="000542C4" w:rsidRDefault="000542C4" w:rsidP="00371BA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15/05/2020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2B9EF" w14:textId="77777777" w:rsidR="000542C4" w:rsidRDefault="000542C4" w:rsidP="00371BA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0960000000053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3B58E" w14:textId="77777777" w:rsidR="000542C4" w:rsidRDefault="000542C4" w:rsidP="00371BAF">
            <w:pPr>
              <w:spacing w:after="0" w:line="240" w:lineRule="auto"/>
              <w:jc w:val="right"/>
            </w:pPr>
            <w:r>
              <w:t>26,201.00</w:t>
            </w:r>
          </w:p>
        </w:tc>
      </w:tr>
      <w:tr w:rsidR="000542C4" w14:paraId="413FFC0B" w14:textId="77777777" w:rsidTr="00371BAF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134CC" w14:textId="77777777" w:rsidR="000542C4" w:rsidRDefault="000542C4" w:rsidP="00371BA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15/05/2020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357F7" w14:textId="77777777" w:rsidR="000542C4" w:rsidRDefault="000542C4" w:rsidP="00371BA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0960000000055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2811D" w14:textId="77777777" w:rsidR="000542C4" w:rsidRDefault="000542C4" w:rsidP="00371BAF">
            <w:pPr>
              <w:spacing w:after="0" w:line="240" w:lineRule="auto"/>
              <w:jc w:val="right"/>
            </w:pPr>
            <w:r>
              <w:t>28,578.00</w:t>
            </w:r>
          </w:p>
        </w:tc>
      </w:tr>
      <w:tr w:rsidR="000542C4" w14:paraId="19B76EE0" w14:textId="77777777" w:rsidTr="00371BAF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508EA" w14:textId="77777777" w:rsidR="000542C4" w:rsidRDefault="000542C4" w:rsidP="00371BA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15/05/2020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3C776" w14:textId="77777777" w:rsidR="000542C4" w:rsidRDefault="000542C4" w:rsidP="00371BA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0960000000056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7B42A" w14:textId="77777777" w:rsidR="000542C4" w:rsidRDefault="000542C4" w:rsidP="00371BAF">
            <w:pPr>
              <w:spacing w:after="0" w:line="240" w:lineRule="auto"/>
              <w:jc w:val="right"/>
            </w:pPr>
            <w:r>
              <w:t>29,166.00</w:t>
            </w:r>
          </w:p>
        </w:tc>
      </w:tr>
      <w:tr w:rsidR="000542C4" w14:paraId="0E46562E" w14:textId="77777777" w:rsidTr="00371BAF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54305" w14:textId="77777777" w:rsidR="000542C4" w:rsidRDefault="000542C4" w:rsidP="00371BA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01/09/2020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8EC47" w14:textId="77777777" w:rsidR="000542C4" w:rsidRDefault="000542C4" w:rsidP="00371BA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0960000000060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D0644" w14:textId="77777777" w:rsidR="000542C4" w:rsidRDefault="000542C4" w:rsidP="00371BAF">
            <w:pPr>
              <w:spacing w:after="0" w:line="240" w:lineRule="auto"/>
              <w:jc w:val="right"/>
            </w:pPr>
            <w:r>
              <w:t>5,000.00</w:t>
            </w:r>
          </w:p>
        </w:tc>
      </w:tr>
      <w:tr w:rsidR="000542C4" w14:paraId="666B47B7" w14:textId="77777777" w:rsidTr="00371BAF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4DB0F" w14:textId="77777777" w:rsidR="000542C4" w:rsidRDefault="000542C4" w:rsidP="00371BA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01/09/2020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498B4" w14:textId="77777777" w:rsidR="000542C4" w:rsidRDefault="000542C4" w:rsidP="00371BA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0960000000061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30B75" w14:textId="77777777" w:rsidR="000542C4" w:rsidRDefault="000542C4" w:rsidP="00371BAF">
            <w:pPr>
              <w:spacing w:after="0" w:line="240" w:lineRule="auto"/>
              <w:jc w:val="right"/>
            </w:pPr>
            <w:r>
              <w:t>5,666.00</w:t>
            </w:r>
          </w:p>
        </w:tc>
      </w:tr>
      <w:tr w:rsidR="000542C4" w14:paraId="2E497759" w14:textId="77777777" w:rsidTr="00371BAF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B2ADF" w14:textId="77777777" w:rsidR="000542C4" w:rsidRDefault="000542C4" w:rsidP="00371BA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01/09/2020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87C5D" w14:textId="77777777" w:rsidR="000542C4" w:rsidRDefault="000542C4" w:rsidP="00371BA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0960000000062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7BCF9" w14:textId="77777777" w:rsidR="000542C4" w:rsidRDefault="000542C4" w:rsidP="00371BAF">
            <w:pPr>
              <w:spacing w:after="0" w:line="240" w:lineRule="auto"/>
              <w:jc w:val="right"/>
            </w:pPr>
            <w:r>
              <w:t>1,666.00</w:t>
            </w:r>
          </w:p>
        </w:tc>
      </w:tr>
      <w:tr w:rsidR="000542C4" w14:paraId="65323DE9" w14:textId="77777777" w:rsidTr="00371BAF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5178" w14:textId="77777777" w:rsidR="000542C4" w:rsidRDefault="000542C4" w:rsidP="00371BA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01/09/2020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65504" w14:textId="77777777" w:rsidR="000542C4" w:rsidRDefault="000542C4" w:rsidP="00371BA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0960000000063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84DEC" w14:textId="77777777" w:rsidR="000542C4" w:rsidRDefault="000542C4" w:rsidP="00371BAF">
            <w:pPr>
              <w:spacing w:after="0" w:line="240" w:lineRule="auto"/>
              <w:jc w:val="right"/>
            </w:pPr>
            <w:r>
              <w:t>4,666.00</w:t>
            </w:r>
          </w:p>
        </w:tc>
      </w:tr>
      <w:tr w:rsidR="000542C4" w14:paraId="2F8EDB64" w14:textId="77777777" w:rsidTr="00371BAF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DF20E" w14:textId="77777777" w:rsidR="000542C4" w:rsidRDefault="000542C4" w:rsidP="00371BA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01/09/2020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BD7D5" w14:textId="77777777" w:rsidR="000542C4" w:rsidRDefault="000542C4" w:rsidP="00371BA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0960000000065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3CA90" w14:textId="77777777" w:rsidR="000542C4" w:rsidRDefault="000542C4" w:rsidP="00371BAF">
            <w:pPr>
              <w:spacing w:after="0" w:line="240" w:lineRule="auto"/>
              <w:jc w:val="right"/>
            </w:pPr>
            <w:r>
              <w:t>19,052.00</w:t>
            </w:r>
          </w:p>
        </w:tc>
      </w:tr>
      <w:tr w:rsidR="000542C4" w14:paraId="0C4A20E4" w14:textId="77777777" w:rsidTr="00371BAF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36672" w14:textId="77777777" w:rsidR="000542C4" w:rsidRDefault="000542C4" w:rsidP="00371BA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01/09/2020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DD218" w14:textId="77777777" w:rsidR="000542C4" w:rsidRDefault="000542C4" w:rsidP="00371BA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0960000000066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1C2C7" w14:textId="77777777" w:rsidR="000542C4" w:rsidRDefault="000542C4" w:rsidP="00371BAF">
            <w:pPr>
              <w:spacing w:after="0" w:line="240" w:lineRule="auto"/>
              <w:jc w:val="right"/>
            </w:pPr>
            <w:r>
              <w:t>26,201.00</w:t>
            </w:r>
          </w:p>
        </w:tc>
      </w:tr>
      <w:tr w:rsidR="000542C4" w14:paraId="337A3AA1" w14:textId="77777777" w:rsidTr="00371BAF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C8114" w14:textId="77777777" w:rsidR="000542C4" w:rsidRDefault="000542C4" w:rsidP="00371BA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01/09/2020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0A339" w14:textId="77777777" w:rsidR="000542C4" w:rsidRDefault="000542C4" w:rsidP="00371BA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0960000000068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29C13" w14:textId="77777777" w:rsidR="000542C4" w:rsidRDefault="000542C4" w:rsidP="00371BAF">
            <w:pPr>
              <w:spacing w:after="0" w:line="240" w:lineRule="auto"/>
              <w:jc w:val="right"/>
            </w:pPr>
            <w:r>
              <w:t>28,578.00</w:t>
            </w:r>
          </w:p>
        </w:tc>
      </w:tr>
      <w:tr w:rsidR="000542C4" w14:paraId="6F4779D4" w14:textId="77777777" w:rsidTr="00371BAF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7EF07" w14:textId="77777777" w:rsidR="000542C4" w:rsidRDefault="000542C4" w:rsidP="00371BA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01/09/2020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9D6C1" w14:textId="77777777" w:rsidR="000542C4" w:rsidRDefault="000542C4" w:rsidP="00371BA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0960000000069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083A7" w14:textId="77777777" w:rsidR="000542C4" w:rsidRDefault="000542C4" w:rsidP="00371BAF">
            <w:pPr>
              <w:spacing w:after="0" w:line="240" w:lineRule="auto"/>
              <w:jc w:val="right"/>
            </w:pPr>
            <w:r>
              <w:t>29,166.00</w:t>
            </w:r>
          </w:p>
        </w:tc>
      </w:tr>
      <w:tr w:rsidR="000542C4" w14:paraId="57C2AC29" w14:textId="77777777" w:rsidTr="00371BAF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9A3E4" w14:textId="77777777" w:rsidR="000542C4" w:rsidRDefault="000542C4" w:rsidP="00371BA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01/09/2020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12EA2" w14:textId="77777777" w:rsidR="000542C4" w:rsidRDefault="000542C4" w:rsidP="00371BA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0960000000071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6B74B" w14:textId="77777777" w:rsidR="000542C4" w:rsidRDefault="000542C4" w:rsidP="00371BAF">
            <w:pPr>
              <w:spacing w:after="0" w:line="240" w:lineRule="auto"/>
              <w:jc w:val="right"/>
            </w:pPr>
            <w:r>
              <w:t>37,500.00</w:t>
            </w:r>
          </w:p>
        </w:tc>
      </w:tr>
      <w:tr w:rsidR="000542C4" w14:paraId="6F593111" w14:textId="77777777" w:rsidTr="00371BAF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37AA8" w14:textId="77777777" w:rsidR="000542C4" w:rsidRDefault="000542C4" w:rsidP="00371BA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23/10/2020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57019" w14:textId="77777777" w:rsidR="000542C4" w:rsidRDefault="000542C4" w:rsidP="00371BA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0960000000072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A4C97" w14:textId="77777777" w:rsidR="000542C4" w:rsidRDefault="000542C4" w:rsidP="00371BAF">
            <w:pPr>
              <w:spacing w:after="0" w:line="240" w:lineRule="auto"/>
              <w:jc w:val="right"/>
            </w:pPr>
            <w:r>
              <w:t>45,500.00</w:t>
            </w:r>
          </w:p>
        </w:tc>
      </w:tr>
      <w:tr w:rsidR="000542C4" w14:paraId="4E2C4FFF" w14:textId="77777777" w:rsidTr="00371BAF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C4EE3" w14:textId="77777777" w:rsidR="000542C4" w:rsidRDefault="000542C4" w:rsidP="00371BA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23/10/2020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B4218" w14:textId="77777777" w:rsidR="000542C4" w:rsidRDefault="000542C4" w:rsidP="00371BA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0960000000074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34E37" w14:textId="77777777" w:rsidR="000542C4" w:rsidRDefault="000542C4" w:rsidP="00371BAF">
            <w:pPr>
              <w:spacing w:after="0" w:line="240" w:lineRule="auto"/>
              <w:jc w:val="right"/>
            </w:pPr>
            <w:r>
              <w:t>26,201.00</w:t>
            </w:r>
          </w:p>
        </w:tc>
      </w:tr>
      <w:tr w:rsidR="000542C4" w14:paraId="57FAA048" w14:textId="77777777" w:rsidTr="00371BAF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5D66F" w14:textId="77777777" w:rsidR="000542C4" w:rsidRDefault="000542C4" w:rsidP="00371BA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23/10/2020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03046" w14:textId="77777777" w:rsidR="000542C4" w:rsidRDefault="000542C4" w:rsidP="00371BA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0960000000075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8C000" w14:textId="77777777" w:rsidR="000542C4" w:rsidRDefault="000542C4" w:rsidP="00371BAF">
            <w:pPr>
              <w:spacing w:after="0" w:line="240" w:lineRule="auto"/>
              <w:jc w:val="right"/>
            </w:pPr>
            <w:r>
              <w:t>71,000.00</w:t>
            </w:r>
          </w:p>
        </w:tc>
      </w:tr>
      <w:tr w:rsidR="000542C4" w14:paraId="5039C21C" w14:textId="77777777" w:rsidTr="00371BAF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3D3A8" w14:textId="77777777" w:rsidR="000542C4" w:rsidRDefault="000542C4" w:rsidP="00371BA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23/10/2020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BA447" w14:textId="77777777" w:rsidR="000542C4" w:rsidRDefault="000542C4" w:rsidP="00371BA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0960000000077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A263D" w14:textId="77777777" w:rsidR="000542C4" w:rsidRDefault="000542C4" w:rsidP="00371BAF">
            <w:pPr>
              <w:spacing w:after="0" w:line="240" w:lineRule="auto"/>
              <w:jc w:val="right"/>
            </w:pPr>
            <w:r>
              <w:t>29,166.00</w:t>
            </w:r>
          </w:p>
        </w:tc>
      </w:tr>
      <w:tr w:rsidR="000542C4" w14:paraId="75A8CDFD" w14:textId="77777777" w:rsidTr="00371BAF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87EBE" w14:textId="77777777" w:rsidR="000542C4" w:rsidRDefault="000542C4" w:rsidP="00371BA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23/11/2020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31F4E" w14:textId="77777777" w:rsidR="000542C4" w:rsidRDefault="000542C4" w:rsidP="00371BA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0960000000079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4DCD5" w14:textId="77777777" w:rsidR="000542C4" w:rsidRDefault="000542C4" w:rsidP="00371BAF">
            <w:pPr>
              <w:spacing w:after="0" w:line="240" w:lineRule="auto"/>
              <w:jc w:val="right"/>
            </w:pPr>
            <w:r>
              <w:t>38,470.13</w:t>
            </w:r>
          </w:p>
        </w:tc>
      </w:tr>
      <w:tr w:rsidR="00550BC7" w:rsidRPr="00E727CA" w14:paraId="7ED60950" w14:textId="77777777" w:rsidTr="00550BC7">
        <w:trPr>
          <w:trHeight w:val="284"/>
        </w:trPr>
        <w:tc>
          <w:tcPr>
            <w:tcW w:w="3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F3516D" w14:textId="77777777" w:rsidR="00550BC7" w:rsidRPr="00EA7225" w:rsidRDefault="00550BC7" w:rsidP="00550B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A722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TOTAL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C87BFCD" w14:textId="77777777" w:rsidR="00550BC7" w:rsidRPr="00EA7225" w:rsidRDefault="00550BC7" w:rsidP="005E49B8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EA7225">
              <w:rPr>
                <w:rFonts w:ascii="Calibri" w:hAnsi="Calibri" w:cs="Calibri"/>
                <w:b/>
                <w:bCs/>
                <w:color w:val="000000"/>
              </w:rPr>
              <w:t>$</w:t>
            </w:r>
            <w:r w:rsidR="005E49B8">
              <w:rPr>
                <w:rFonts w:ascii="Calibri" w:hAnsi="Calibri" w:cs="Calibri"/>
                <w:b/>
                <w:bCs/>
                <w:color w:val="000000"/>
              </w:rPr>
              <w:t>915</w:t>
            </w:r>
            <w:r w:rsidRPr="00EA7225">
              <w:rPr>
                <w:rFonts w:ascii="Calibri" w:hAnsi="Calibri" w:cs="Calibri"/>
                <w:b/>
                <w:bCs/>
                <w:color w:val="000000"/>
              </w:rPr>
              <w:t>,</w:t>
            </w:r>
            <w:r w:rsidR="005E49B8">
              <w:rPr>
                <w:rFonts w:ascii="Calibri" w:hAnsi="Calibri" w:cs="Calibri"/>
                <w:b/>
                <w:bCs/>
                <w:color w:val="000000"/>
              </w:rPr>
              <w:t>245</w:t>
            </w:r>
            <w:r w:rsidRPr="00EA7225">
              <w:rPr>
                <w:rFonts w:ascii="Calibri" w:hAnsi="Calibri" w:cs="Calibri"/>
                <w:b/>
                <w:bCs/>
                <w:color w:val="000000"/>
              </w:rPr>
              <w:t>.</w:t>
            </w:r>
            <w:r w:rsidR="00993963">
              <w:rPr>
                <w:rFonts w:ascii="Calibri" w:hAnsi="Calibri" w:cs="Calibri"/>
                <w:b/>
                <w:bCs/>
                <w:color w:val="000000"/>
              </w:rPr>
              <w:t>5</w:t>
            </w:r>
            <w:r w:rsidR="000542C4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</w:tr>
    </w:tbl>
    <w:p w14:paraId="43B6A943" w14:textId="51884701" w:rsidR="00787E08" w:rsidRDefault="00787E08" w:rsidP="0018076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418DF21" w14:textId="77777777" w:rsidR="00787E08" w:rsidRDefault="00787E08" w:rsidP="0018076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C14694E" w14:textId="77777777" w:rsidR="00371BAF" w:rsidRDefault="00371BAF" w:rsidP="00A00804">
      <w:pPr>
        <w:pStyle w:val="Prrafodelista"/>
        <w:numPr>
          <w:ilvl w:val="0"/>
          <w:numId w:val="21"/>
        </w:numPr>
        <w:spacing w:after="0"/>
        <w:ind w:firstLine="273"/>
        <w:jc w:val="both"/>
        <w:rPr>
          <w:rFonts w:ascii="Arial" w:hAnsi="Arial" w:cs="Arial"/>
          <w:b/>
          <w:sz w:val="20"/>
          <w:szCs w:val="20"/>
        </w:rPr>
      </w:pPr>
      <w:bookmarkStart w:id="2" w:name="_Hlk129258498"/>
      <w:r>
        <w:rPr>
          <w:rFonts w:ascii="Arial" w:hAnsi="Arial" w:cs="Arial"/>
          <w:b/>
          <w:sz w:val="20"/>
          <w:szCs w:val="20"/>
        </w:rPr>
        <w:t>DEPP´S 2021</w:t>
      </w:r>
    </w:p>
    <w:bookmarkEnd w:id="2"/>
    <w:p w14:paraId="73574EC5" w14:textId="77777777" w:rsidR="00371BAF" w:rsidRDefault="00371BAF" w:rsidP="00371BAF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572" w:type="dxa"/>
        <w:tblInd w:w="14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1620"/>
        <w:gridCol w:w="1932"/>
      </w:tblGrid>
      <w:tr w:rsidR="00371BAF" w:rsidRPr="00E727CA" w14:paraId="58141FAF" w14:textId="77777777" w:rsidTr="00371BAF">
        <w:trPr>
          <w:trHeight w:val="284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775E0C9" w14:textId="77777777" w:rsidR="00371BAF" w:rsidRPr="00E727CA" w:rsidRDefault="00371BAF" w:rsidP="00371B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727C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Fecha de Expedición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03D7DBA" w14:textId="77777777" w:rsidR="00371BAF" w:rsidRPr="00E727CA" w:rsidRDefault="00371BAF" w:rsidP="00371B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727C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# DEPP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20D020A" w14:textId="77777777" w:rsidR="00371BAF" w:rsidRPr="00E727CA" w:rsidRDefault="00371BAF" w:rsidP="00371B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727C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Monto </w:t>
            </w:r>
          </w:p>
        </w:tc>
      </w:tr>
      <w:tr w:rsidR="00371BAF" w14:paraId="51D32BA2" w14:textId="77777777" w:rsidTr="00371BAF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073F0" w14:textId="77777777" w:rsidR="00371BAF" w:rsidRDefault="00371BAF" w:rsidP="00DE334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23/03/202</w:t>
            </w:r>
            <w:r w:rsidR="00DE3344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C7F39" w14:textId="77777777" w:rsidR="00371BAF" w:rsidRDefault="00371BAF" w:rsidP="00371BA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0960000000005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9A106" w14:textId="77777777" w:rsidR="00371BAF" w:rsidRDefault="00843AA6" w:rsidP="00371BAF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t>4</w:t>
            </w:r>
            <w:r w:rsidR="00371BAF">
              <w:t>0</w:t>
            </w:r>
            <w:r w:rsidR="00371BAF" w:rsidRPr="004D4DD3">
              <w:t>,</w:t>
            </w:r>
            <w:r w:rsidR="00371BAF">
              <w:t>331</w:t>
            </w:r>
            <w:r w:rsidR="00371BAF" w:rsidRPr="004D4DD3">
              <w:t>.00</w:t>
            </w:r>
          </w:p>
        </w:tc>
      </w:tr>
      <w:tr w:rsidR="00371BAF" w14:paraId="04B2F52D" w14:textId="77777777" w:rsidTr="00371BAF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DD87E" w14:textId="77777777" w:rsidR="00371BAF" w:rsidRDefault="00371BAF" w:rsidP="00DE334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23/03/202</w:t>
            </w:r>
            <w:r w:rsidR="00DE3344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7302B" w14:textId="77777777" w:rsidR="00371BAF" w:rsidRDefault="00371BAF" w:rsidP="00371BA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0960000000006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FA5A9" w14:textId="77777777" w:rsidR="00371BAF" w:rsidRDefault="00371BAF" w:rsidP="00371BAF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t>70</w:t>
            </w:r>
            <w:r w:rsidRPr="004D4DD3">
              <w:t>,</w:t>
            </w:r>
            <w:r>
              <w:t>713</w:t>
            </w:r>
            <w:r w:rsidRPr="004D4DD3">
              <w:t>.00</w:t>
            </w:r>
          </w:p>
        </w:tc>
      </w:tr>
      <w:tr w:rsidR="00DE3344" w14:paraId="7542192D" w14:textId="77777777" w:rsidTr="00371BAF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47C57" w14:textId="77777777" w:rsidR="00DE3344" w:rsidRDefault="00DE3344" w:rsidP="00DE334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23/04/2021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2F565" w14:textId="77777777" w:rsidR="00DE3344" w:rsidRDefault="00DE3344" w:rsidP="00DE334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0960000000010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D11D7" w14:textId="77777777" w:rsidR="00DE3344" w:rsidRDefault="00DE3344" w:rsidP="0003143E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t>70</w:t>
            </w:r>
            <w:r w:rsidRPr="004D4DD3">
              <w:t>,</w:t>
            </w:r>
            <w:r>
              <w:t>713</w:t>
            </w:r>
            <w:r w:rsidRPr="004D4DD3">
              <w:t>.00</w:t>
            </w:r>
          </w:p>
        </w:tc>
      </w:tr>
      <w:tr w:rsidR="00843AA6" w14:paraId="59E1E213" w14:textId="77777777" w:rsidTr="00843AA6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CDCC5" w14:textId="77777777" w:rsidR="00843AA6" w:rsidRDefault="00843AA6" w:rsidP="00843AA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15/07/2021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E2A23" w14:textId="77777777" w:rsidR="00843AA6" w:rsidRDefault="00843AA6" w:rsidP="00843AA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0960000000017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35FE0" w14:textId="77777777" w:rsidR="00843AA6" w:rsidRDefault="00843AA6" w:rsidP="00843AA6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t>80</w:t>
            </w:r>
            <w:r w:rsidRPr="004D4DD3">
              <w:t>,</w:t>
            </w:r>
            <w:r>
              <w:t>346</w:t>
            </w:r>
            <w:r w:rsidRPr="004D4DD3">
              <w:t>.00</w:t>
            </w:r>
          </w:p>
        </w:tc>
      </w:tr>
      <w:tr w:rsidR="00843AA6" w14:paraId="4137A0D3" w14:textId="77777777" w:rsidTr="00843AA6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ADA9A" w14:textId="77777777" w:rsidR="00843AA6" w:rsidRDefault="00843AA6" w:rsidP="00843AA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19/08/2021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12EC5" w14:textId="77777777" w:rsidR="00843AA6" w:rsidRDefault="00843AA6" w:rsidP="00843AA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0960000000018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C19D3" w14:textId="77777777" w:rsidR="00843AA6" w:rsidRDefault="00843AA6" w:rsidP="00843AA6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t>51</w:t>
            </w:r>
            <w:r w:rsidRPr="004D4DD3">
              <w:t>,</w:t>
            </w:r>
            <w:r>
              <w:t>168</w:t>
            </w:r>
            <w:r w:rsidRPr="004D4DD3">
              <w:t>.00</w:t>
            </w:r>
          </w:p>
        </w:tc>
      </w:tr>
      <w:tr w:rsidR="005E49B8" w14:paraId="28C1E1F8" w14:textId="77777777" w:rsidTr="005E49B8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18B28" w14:textId="77777777" w:rsidR="005E49B8" w:rsidRDefault="005E49B8" w:rsidP="005E49B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20/09/2021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44277" w14:textId="77777777" w:rsidR="005E49B8" w:rsidRDefault="005E49B8" w:rsidP="005E49B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0960000000020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6AD44" w14:textId="77777777" w:rsidR="005E49B8" w:rsidRDefault="005E49B8" w:rsidP="005E49B8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t>52</w:t>
            </w:r>
            <w:r w:rsidRPr="004D4DD3">
              <w:t>,</w:t>
            </w:r>
            <w:r>
              <w:t>673</w:t>
            </w:r>
            <w:r w:rsidRPr="004D4DD3">
              <w:t>.00</w:t>
            </w:r>
          </w:p>
        </w:tc>
      </w:tr>
      <w:tr w:rsidR="005E49B8" w14:paraId="1CDA5582" w14:textId="77777777" w:rsidTr="005E49B8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6BFE3" w14:textId="77777777" w:rsidR="005E49B8" w:rsidRDefault="005E49B8" w:rsidP="005E49B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20/09/2021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C244E" w14:textId="77777777" w:rsidR="005E49B8" w:rsidRDefault="005E49B8" w:rsidP="005E49B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0960000000021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9B10E" w14:textId="77777777" w:rsidR="005E49B8" w:rsidRDefault="008B30AC" w:rsidP="005E49B8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t>24</w:t>
            </w:r>
            <w:r w:rsidR="005E49B8" w:rsidRPr="004D4DD3">
              <w:t>,</w:t>
            </w:r>
            <w:r>
              <w:t>970</w:t>
            </w:r>
            <w:r w:rsidR="005E49B8" w:rsidRPr="004D4DD3">
              <w:t>.00</w:t>
            </w:r>
          </w:p>
        </w:tc>
      </w:tr>
      <w:tr w:rsidR="00A8650F" w14:paraId="1F500455" w14:textId="77777777" w:rsidTr="005E49B8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F1385" w14:textId="77777777" w:rsidR="00A8650F" w:rsidRDefault="00A8650F" w:rsidP="005E49B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05/10/2021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CD779" w14:textId="77777777" w:rsidR="00A8650F" w:rsidRDefault="00A8650F" w:rsidP="005E49B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0960000000023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2DDB3" w14:textId="77777777" w:rsidR="00A8650F" w:rsidRDefault="00A8650F" w:rsidP="005E49B8">
            <w:pPr>
              <w:spacing w:after="0" w:line="240" w:lineRule="auto"/>
              <w:jc w:val="right"/>
            </w:pPr>
            <w:r>
              <w:t>52,673.00</w:t>
            </w:r>
          </w:p>
        </w:tc>
      </w:tr>
      <w:tr w:rsidR="00A8650F" w14:paraId="4F26A82E" w14:textId="77777777" w:rsidTr="005E49B8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2E9D3" w14:textId="77777777" w:rsidR="00A8650F" w:rsidRDefault="00A8650F" w:rsidP="005E49B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05/10/2021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11F4A" w14:textId="77777777" w:rsidR="00A8650F" w:rsidRDefault="00A8650F" w:rsidP="005E49B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0960000000024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A3957" w14:textId="77777777" w:rsidR="00A8650F" w:rsidRDefault="0077637B" w:rsidP="005E49B8">
            <w:pPr>
              <w:spacing w:after="0" w:line="240" w:lineRule="auto"/>
              <w:jc w:val="right"/>
            </w:pPr>
            <w:r>
              <w:t>37</w:t>
            </w:r>
            <w:r w:rsidR="00A8650F">
              <w:t>,</w:t>
            </w:r>
            <w:r>
              <w:t>068</w:t>
            </w:r>
            <w:r w:rsidR="00A8650F">
              <w:t>.0</w:t>
            </w:r>
            <w:r>
              <w:t>1</w:t>
            </w:r>
          </w:p>
        </w:tc>
      </w:tr>
      <w:tr w:rsidR="00A8650F" w14:paraId="2D5D4D42" w14:textId="77777777" w:rsidTr="005E49B8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EC3EE" w14:textId="77777777" w:rsidR="00A8650F" w:rsidRDefault="00A8650F" w:rsidP="005E49B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05/10/2021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F456B" w14:textId="77777777" w:rsidR="00A8650F" w:rsidRDefault="00A8650F" w:rsidP="005E49B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0960000000025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71069" w14:textId="77777777" w:rsidR="00A8650F" w:rsidRDefault="00A8650F" w:rsidP="005E49B8">
            <w:pPr>
              <w:spacing w:after="0" w:line="240" w:lineRule="auto"/>
              <w:jc w:val="right"/>
            </w:pPr>
            <w:r>
              <w:t>70</w:t>
            </w:r>
            <w:r w:rsidR="00AB5EBB">
              <w:t>,</w:t>
            </w:r>
            <w:r>
              <w:t>713.00</w:t>
            </w:r>
          </w:p>
        </w:tc>
      </w:tr>
      <w:tr w:rsidR="00DE3344" w:rsidRPr="00E727CA" w14:paraId="4F01B6AF" w14:textId="77777777" w:rsidTr="00371BAF">
        <w:trPr>
          <w:trHeight w:val="284"/>
        </w:trPr>
        <w:tc>
          <w:tcPr>
            <w:tcW w:w="3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69B0E5" w14:textId="77777777" w:rsidR="00DE3344" w:rsidRPr="00EA7225" w:rsidRDefault="00DE3344" w:rsidP="00371B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A722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TOTAL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4B42BD0" w14:textId="77777777" w:rsidR="00DE3344" w:rsidRPr="00EA7225" w:rsidRDefault="00DE3344" w:rsidP="00D05EAA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EA7225">
              <w:rPr>
                <w:rFonts w:ascii="Calibri" w:hAnsi="Calibri" w:cs="Calibri"/>
                <w:b/>
                <w:bCs/>
                <w:color w:val="000000"/>
              </w:rPr>
              <w:t>$</w:t>
            </w:r>
            <w:r w:rsidR="00C53B67">
              <w:rPr>
                <w:rFonts w:ascii="Calibri" w:hAnsi="Calibri" w:cs="Calibri"/>
                <w:b/>
                <w:bCs/>
                <w:color w:val="000000"/>
              </w:rPr>
              <w:t>551</w:t>
            </w:r>
            <w:r w:rsidR="0050116C">
              <w:rPr>
                <w:rFonts w:ascii="Calibri" w:hAnsi="Calibri" w:cs="Calibri"/>
                <w:b/>
                <w:bCs/>
                <w:color w:val="000000"/>
              </w:rPr>
              <w:t>,</w:t>
            </w:r>
            <w:r w:rsidR="00C53B67">
              <w:rPr>
                <w:rFonts w:ascii="Calibri" w:hAnsi="Calibri" w:cs="Calibri"/>
                <w:b/>
                <w:bCs/>
                <w:color w:val="000000"/>
              </w:rPr>
              <w:t>368</w:t>
            </w:r>
            <w:r>
              <w:rPr>
                <w:rFonts w:ascii="Calibri" w:hAnsi="Calibri" w:cs="Calibri"/>
                <w:b/>
                <w:bCs/>
                <w:color w:val="000000"/>
              </w:rPr>
              <w:t>.0</w:t>
            </w:r>
            <w:r w:rsidR="00C53B67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</w:tr>
    </w:tbl>
    <w:p w14:paraId="0697D9BB" w14:textId="77777777" w:rsidR="00394891" w:rsidRDefault="00394891" w:rsidP="0018076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6521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 w:themeFill="text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5"/>
        <w:gridCol w:w="2216"/>
      </w:tblGrid>
      <w:tr w:rsidR="005B1AF0" w:rsidRPr="005B1AF0" w14:paraId="478AAEEF" w14:textId="77777777" w:rsidTr="005B1AF0">
        <w:trPr>
          <w:trHeight w:val="284"/>
        </w:trPr>
        <w:tc>
          <w:tcPr>
            <w:tcW w:w="4305" w:type="dxa"/>
            <w:shd w:val="clear" w:color="auto" w:fill="000000" w:themeFill="text1"/>
            <w:noWrap/>
            <w:vAlign w:val="center"/>
            <w:hideMark/>
          </w:tcPr>
          <w:p w14:paraId="5FBD62F9" w14:textId="77777777" w:rsidR="005B1AF0" w:rsidRDefault="00787E08" w:rsidP="00B05E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s-MX"/>
              </w:rPr>
            </w:pPr>
            <w:r w:rsidRPr="005B1AF0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s-MX"/>
              </w:rPr>
              <w:t>TOTAL,</w:t>
            </w:r>
            <w:r w:rsidR="005B1AF0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s-MX"/>
              </w:rPr>
              <w:t xml:space="preserve"> DEPP´S PENDIENTES DE PAGO EJERCICIOS 2018, 2019, 2020</w:t>
            </w:r>
            <w:r w:rsidR="00CE3C9F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s-MX"/>
              </w:rPr>
              <w:t xml:space="preserve"> Y</w:t>
            </w:r>
            <w:r w:rsidR="005B1AF0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s-MX"/>
              </w:rPr>
              <w:t xml:space="preserve"> 2021 </w:t>
            </w:r>
          </w:p>
          <w:p w14:paraId="2CF39507" w14:textId="3289B921" w:rsidR="00EB7A41" w:rsidRPr="005B1AF0" w:rsidRDefault="00EB7A41" w:rsidP="00B05E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s-MX"/>
              </w:rPr>
              <w:t>CUENTA 1123-018</w:t>
            </w:r>
          </w:p>
        </w:tc>
        <w:tc>
          <w:tcPr>
            <w:tcW w:w="2216" w:type="dxa"/>
            <w:shd w:val="clear" w:color="auto" w:fill="000000" w:themeFill="text1"/>
            <w:noWrap/>
            <w:vAlign w:val="center"/>
            <w:hideMark/>
          </w:tcPr>
          <w:p w14:paraId="17A8F34E" w14:textId="119EAD1C" w:rsidR="005B1AF0" w:rsidRPr="005B1AF0" w:rsidRDefault="00CE3C9F" w:rsidP="00B05EF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bookmarkStart w:id="3" w:name="_Hlk133503996"/>
            <w:r>
              <w:rPr>
                <w:rFonts w:ascii="Calibri" w:hAnsi="Calibri" w:cs="Calibri"/>
                <w:b/>
                <w:bCs/>
                <w:color w:val="FFFFFF" w:themeColor="background1"/>
              </w:rPr>
              <w:t>$2,673,</w:t>
            </w:r>
            <w:r w:rsidR="00126841">
              <w:rPr>
                <w:rFonts w:ascii="Calibri" w:hAnsi="Calibri" w:cs="Calibri"/>
                <w:b/>
                <w:bCs/>
                <w:color w:val="FFFFFF" w:themeColor="background1"/>
              </w:rPr>
              <w:t>148</w:t>
            </w:r>
            <w:r>
              <w:rPr>
                <w:rFonts w:ascii="Calibri" w:hAnsi="Calibri" w:cs="Calibri"/>
                <w:b/>
                <w:bCs/>
                <w:color w:val="FFFFFF" w:themeColor="background1"/>
              </w:rPr>
              <w:t>.82</w:t>
            </w:r>
            <w:bookmarkEnd w:id="3"/>
          </w:p>
        </w:tc>
      </w:tr>
    </w:tbl>
    <w:p w14:paraId="5E159A96" w14:textId="7DD860ED" w:rsidR="005B1AF0" w:rsidRDefault="005B1AF0" w:rsidP="0018076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10B6EA3" w14:textId="77777777" w:rsidR="005B1AF0" w:rsidRDefault="005B1AF0" w:rsidP="0018076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37E3DD4" w14:textId="77777777" w:rsidR="00C6467D" w:rsidRDefault="00C6467D" w:rsidP="0018076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86C7482" w14:textId="77777777" w:rsidR="00D3631B" w:rsidRDefault="00D3631B" w:rsidP="0018076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F1CF498" w14:textId="35B56FEF" w:rsidR="00D3631B" w:rsidRPr="008265BD" w:rsidRDefault="00D3631B" w:rsidP="00D3631B">
      <w:pPr>
        <w:pStyle w:val="Prrafodelista"/>
        <w:numPr>
          <w:ilvl w:val="0"/>
          <w:numId w:val="27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265BD">
        <w:rPr>
          <w:rFonts w:ascii="Arial" w:hAnsi="Arial" w:cs="Arial"/>
          <w:b/>
          <w:sz w:val="20"/>
          <w:szCs w:val="20"/>
          <w:u w:val="single"/>
        </w:rPr>
        <w:t>CONCEPTOS DE NÓMINA 2023</w:t>
      </w:r>
      <w:r w:rsidR="00EB7A41" w:rsidRPr="008265BD">
        <w:rPr>
          <w:rFonts w:ascii="Arial" w:hAnsi="Arial" w:cs="Arial"/>
          <w:b/>
          <w:sz w:val="20"/>
          <w:szCs w:val="20"/>
          <w:u w:val="single"/>
        </w:rPr>
        <w:t xml:space="preserve"> (Cuenta 1123-018)</w:t>
      </w:r>
    </w:p>
    <w:p w14:paraId="70846CE6" w14:textId="77777777" w:rsidR="00D3631B" w:rsidRDefault="00D3631B" w:rsidP="0018076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78"/>
        <w:gridCol w:w="1970"/>
      </w:tblGrid>
      <w:tr w:rsidR="00EB7A41" w:rsidRPr="00EB7A41" w14:paraId="7F831135" w14:textId="77777777" w:rsidTr="00EB7A41">
        <w:trPr>
          <w:trHeight w:val="405"/>
          <w:jc w:val="center"/>
        </w:trPr>
        <w:tc>
          <w:tcPr>
            <w:tcW w:w="5578" w:type="dxa"/>
            <w:shd w:val="clear" w:color="auto" w:fill="D9D9D9" w:themeFill="background1" w:themeFillShade="D9"/>
            <w:noWrap/>
            <w:vAlign w:val="center"/>
            <w:hideMark/>
          </w:tcPr>
          <w:p w14:paraId="4D0D7E61" w14:textId="539630D5" w:rsidR="00EB7A41" w:rsidRPr="00EB7A41" w:rsidRDefault="00EB7A41" w:rsidP="00EB7A4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7A41">
              <w:rPr>
                <w:rFonts w:ascii="Arial" w:hAnsi="Arial" w:cs="Arial"/>
                <w:b/>
                <w:bCs/>
                <w:sz w:val="20"/>
                <w:szCs w:val="20"/>
              </w:rPr>
              <w:t>CONCEPTO</w:t>
            </w:r>
          </w:p>
        </w:tc>
        <w:tc>
          <w:tcPr>
            <w:tcW w:w="1970" w:type="dxa"/>
            <w:shd w:val="clear" w:color="auto" w:fill="D9D9D9" w:themeFill="background1" w:themeFillShade="D9"/>
            <w:noWrap/>
            <w:vAlign w:val="center"/>
            <w:hideMark/>
          </w:tcPr>
          <w:p w14:paraId="19B63E5C" w14:textId="28846C6F" w:rsidR="00EB7A41" w:rsidRPr="00EB7A41" w:rsidRDefault="00EB7A41" w:rsidP="00EB7A4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7A41">
              <w:rPr>
                <w:rFonts w:ascii="Arial" w:hAnsi="Arial" w:cs="Arial"/>
                <w:b/>
                <w:bCs/>
                <w:sz w:val="20"/>
                <w:szCs w:val="20"/>
              </w:rPr>
              <w:t>MONTO</w:t>
            </w:r>
          </w:p>
        </w:tc>
      </w:tr>
      <w:tr w:rsidR="00EB7A41" w:rsidRPr="00EB7A41" w14:paraId="4F84B0B1" w14:textId="77777777" w:rsidTr="00EB7A41">
        <w:trPr>
          <w:trHeight w:val="405"/>
          <w:jc w:val="center"/>
        </w:trPr>
        <w:tc>
          <w:tcPr>
            <w:tcW w:w="5578" w:type="dxa"/>
            <w:noWrap/>
            <w:vAlign w:val="center"/>
            <w:hideMark/>
          </w:tcPr>
          <w:p w14:paraId="62380A86" w14:textId="5A2CAB80" w:rsidR="00EB7A41" w:rsidRPr="00EB7A41" w:rsidRDefault="00EB7A41" w:rsidP="00EB7A4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EB7A41">
              <w:rPr>
                <w:rFonts w:ascii="Arial" w:hAnsi="Arial" w:cs="Arial"/>
                <w:b/>
                <w:sz w:val="20"/>
                <w:szCs w:val="20"/>
              </w:rPr>
              <w:t>NOMINA 2023 (</w:t>
            </w:r>
            <w:r>
              <w:rPr>
                <w:rFonts w:ascii="Arial" w:hAnsi="Arial" w:cs="Arial"/>
                <w:b/>
                <w:sz w:val="20"/>
                <w:szCs w:val="20"/>
              </w:rPr>
              <w:t>Información SAP Logon</w:t>
            </w:r>
            <w:r w:rsidRPr="00EB7A4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970" w:type="dxa"/>
            <w:noWrap/>
            <w:vAlign w:val="center"/>
            <w:hideMark/>
          </w:tcPr>
          <w:p w14:paraId="1AF8A2A7" w14:textId="6CDAFB78" w:rsidR="00EB7A41" w:rsidRPr="00EB7A41" w:rsidRDefault="00EB7A41" w:rsidP="00EB7A41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B7A4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Pr="00EB7A41">
              <w:rPr>
                <w:rFonts w:ascii="Arial" w:hAnsi="Arial" w:cs="Arial"/>
                <w:b/>
                <w:sz w:val="20"/>
                <w:szCs w:val="20"/>
              </w:rPr>
              <w:t>$  2,679,161.88</w:t>
            </w:r>
            <w:proofErr w:type="gramEnd"/>
          </w:p>
        </w:tc>
      </w:tr>
      <w:tr w:rsidR="00EB7A41" w:rsidRPr="00EB7A41" w14:paraId="36936594" w14:textId="77777777" w:rsidTr="00EB7A41">
        <w:trPr>
          <w:trHeight w:val="405"/>
          <w:jc w:val="center"/>
        </w:trPr>
        <w:tc>
          <w:tcPr>
            <w:tcW w:w="5578" w:type="dxa"/>
            <w:noWrap/>
            <w:vAlign w:val="center"/>
            <w:hideMark/>
          </w:tcPr>
          <w:p w14:paraId="307B4FD7" w14:textId="42FEB804" w:rsidR="00EB7A41" w:rsidRPr="00EB7A41" w:rsidRDefault="00EB7A41" w:rsidP="00EB7A4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EB7A41">
              <w:rPr>
                <w:rFonts w:ascii="Arial" w:hAnsi="Arial" w:cs="Arial"/>
                <w:b/>
                <w:sz w:val="20"/>
                <w:szCs w:val="20"/>
              </w:rPr>
              <w:t>3%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B7A41">
              <w:rPr>
                <w:rFonts w:ascii="Arial" w:hAnsi="Arial" w:cs="Arial"/>
                <w:b/>
                <w:sz w:val="20"/>
                <w:szCs w:val="20"/>
              </w:rPr>
              <w:t>SOBRE NOMINA MES DE DICIEMBRE 2023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(Información oficio </w:t>
            </w:r>
            <w:r w:rsidRPr="003D4A6D">
              <w:rPr>
                <w:rFonts w:ascii="Arial" w:hAnsi="Arial" w:cs="Arial"/>
                <w:b/>
                <w:sz w:val="20"/>
                <w:szCs w:val="20"/>
              </w:rPr>
              <w:t>DRH/</w:t>
            </w:r>
            <w:r w:rsidR="003D4A6D">
              <w:rPr>
                <w:rFonts w:ascii="Arial" w:hAnsi="Arial" w:cs="Arial"/>
                <w:b/>
                <w:sz w:val="20"/>
                <w:szCs w:val="20"/>
              </w:rPr>
              <w:t>024</w:t>
            </w:r>
            <w:r w:rsidRPr="003D4A6D">
              <w:rPr>
                <w:rFonts w:ascii="Arial" w:hAnsi="Arial" w:cs="Arial"/>
                <w:b/>
                <w:sz w:val="20"/>
                <w:szCs w:val="20"/>
              </w:rPr>
              <w:t>/202</w:t>
            </w:r>
            <w:r w:rsidR="003D4A6D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70" w:type="dxa"/>
            <w:noWrap/>
            <w:vAlign w:val="center"/>
            <w:hideMark/>
          </w:tcPr>
          <w:p w14:paraId="05B2C745" w14:textId="1B17207B" w:rsidR="00EB7A41" w:rsidRPr="00EB7A41" w:rsidRDefault="00EB7A41" w:rsidP="00EB7A41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B7A41">
              <w:rPr>
                <w:rFonts w:ascii="Arial" w:hAnsi="Arial" w:cs="Arial"/>
                <w:b/>
                <w:sz w:val="20"/>
                <w:szCs w:val="20"/>
              </w:rPr>
              <w:t xml:space="preserve"> $       41,828.42 </w:t>
            </w:r>
          </w:p>
        </w:tc>
      </w:tr>
      <w:tr w:rsidR="00EB7A41" w:rsidRPr="00EB7A41" w14:paraId="493E8AB5" w14:textId="77777777" w:rsidTr="00EB7A41">
        <w:trPr>
          <w:trHeight w:val="405"/>
          <w:jc w:val="center"/>
        </w:trPr>
        <w:tc>
          <w:tcPr>
            <w:tcW w:w="5578" w:type="dxa"/>
            <w:shd w:val="clear" w:color="auto" w:fill="D9D9D9" w:themeFill="background1" w:themeFillShade="D9"/>
            <w:noWrap/>
            <w:vAlign w:val="center"/>
            <w:hideMark/>
          </w:tcPr>
          <w:p w14:paraId="4FACAB7E" w14:textId="77777777" w:rsidR="00EB7A41" w:rsidRPr="00EB7A41" w:rsidRDefault="00EB7A41" w:rsidP="00EB7A4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7A41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970" w:type="dxa"/>
            <w:shd w:val="clear" w:color="auto" w:fill="D9D9D9" w:themeFill="background1" w:themeFillShade="D9"/>
            <w:noWrap/>
            <w:vAlign w:val="center"/>
            <w:hideMark/>
          </w:tcPr>
          <w:p w14:paraId="2E3BDA9D" w14:textId="77777777" w:rsidR="00EB7A41" w:rsidRPr="00EB7A41" w:rsidRDefault="00EB7A41" w:rsidP="00EB7A4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7A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EB7A41">
              <w:rPr>
                <w:rFonts w:ascii="Arial" w:hAnsi="Arial" w:cs="Arial"/>
                <w:b/>
                <w:bCs/>
                <w:sz w:val="20"/>
                <w:szCs w:val="20"/>
              </w:rPr>
              <w:t>$  2,720,990.30</w:t>
            </w:r>
            <w:proofErr w:type="gramEnd"/>
            <w:r w:rsidRPr="00EB7A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346B4662" w14:textId="77777777" w:rsidR="00D3631B" w:rsidRDefault="00D3631B" w:rsidP="0018076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F88CC9F" w14:textId="77777777" w:rsidR="00D3631B" w:rsidRDefault="00D3631B" w:rsidP="0018076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CB37CD2" w14:textId="77777777" w:rsidR="00EB7A41" w:rsidRDefault="00EB7A41" w:rsidP="0018076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D169189" w14:textId="4BC4E89B" w:rsidR="00180761" w:rsidRPr="008265BD" w:rsidRDefault="00A00804" w:rsidP="00D3631B">
      <w:pPr>
        <w:pStyle w:val="Prrafodelista"/>
        <w:numPr>
          <w:ilvl w:val="0"/>
          <w:numId w:val="27"/>
        </w:num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265BD">
        <w:rPr>
          <w:rFonts w:ascii="Arial" w:hAnsi="Arial" w:cs="Arial"/>
          <w:b/>
          <w:sz w:val="20"/>
          <w:szCs w:val="20"/>
          <w:u w:val="single"/>
        </w:rPr>
        <w:t>DEUDORES DIVERSOS POR COBRAR A CORTO PLAZO</w:t>
      </w:r>
    </w:p>
    <w:p w14:paraId="6A2428E5" w14:textId="0841D042" w:rsidR="00A95B9C" w:rsidRDefault="00A95B9C" w:rsidP="0018076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87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2"/>
        <w:gridCol w:w="2818"/>
        <w:gridCol w:w="1253"/>
        <w:gridCol w:w="2173"/>
        <w:gridCol w:w="1184"/>
      </w:tblGrid>
      <w:tr w:rsidR="00493206" w:rsidRPr="00493206" w14:paraId="34504495" w14:textId="77777777" w:rsidTr="002564D9">
        <w:trPr>
          <w:trHeight w:val="510"/>
        </w:trPr>
        <w:tc>
          <w:tcPr>
            <w:tcW w:w="127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F2D9B0C" w14:textId="77777777" w:rsidR="00493206" w:rsidRPr="00493206" w:rsidRDefault="00493206" w:rsidP="00493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32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3A20827" w14:textId="77777777" w:rsidR="00493206" w:rsidRPr="00493206" w:rsidRDefault="00493206" w:rsidP="00493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32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Nombre de la Cuenta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A1FB67B" w14:textId="77777777" w:rsidR="00493206" w:rsidRPr="00493206" w:rsidRDefault="00493206" w:rsidP="00493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32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Saldo Final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DA85F55" w14:textId="77777777" w:rsidR="00493206" w:rsidRPr="00493206" w:rsidRDefault="00493206" w:rsidP="00493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32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F5E00C4" w14:textId="77777777" w:rsidR="00493206" w:rsidRPr="00493206" w:rsidRDefault="00493206" w:rsidP="00493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32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Ejercicio Fiscal</w:t>
            </w:r>
          </w:p>
        </w:tc>
      </w:tr>
      <w:tr w:rsidR="00493206" w:rsidRPr="00493206" w14:paraId="6734221B" w14:textId="77777777" w:rsidTr="002564D9">
        <w:trPr>
          <w:trHeight w:val="120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63D8C1" w14:textId="77777777" w:rsidR="00493206" w:rsidRPr="00493206" w:rsidRDefault="00493206" w:rsidP="00493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932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F28AC" w14:textId="77777777" w:rsidR="00493206" w:rsidRPr="00493206" w:rsidRDefault="00493206" w:rsidP="00493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932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48300B" w14:textId="77777777" w:rsidR="00493206" w:rsidRPr="00493206" w:rsidRDefault="00493206" w:rsidP="004932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932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67DC81" w14:textId="77777777" w:rsidR="00493206" w:rsidRPr="00493206" w:rsidRDefault="00493206" w:rsidP="004932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8317C7" w14:textId="77777777" w:rsidR="00493206" w:rsidRPr="00493206" w:rsidRDefault="00493206" w:rsidP="0049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93206" w:rsidRPr="00493206" w14:paraId="678B922B" w14:textId="77777777" w:rsidTr="002564D9">
        <w:trPr>
          <w:trHeight w:val="36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4677" w14:textId="77777777" w:rsidR="00493206" w:rsidRPr="00493206" w:rsidRDefault="00493206" w:rsidP="00493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bookmarkStart w:id="4" w:name="_Hlk143001660"/>
            <w:r w:rsidRPr="004932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1123-004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2935" w14:textId="77777777" w:rsidR="00493206" w:rsidRPr="00493206" w:rsidRDefault="00493206" w:rsidP="00493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932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CARLOS AYALA ALCARAZ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B843" w14:textId="77777777" w:rsidR="00493206" w:rsidRPr="00493206" w:rsidRDefault="00493206" w:rsidP="004932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932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$568.47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AC4B" w14:textId="77777777" w:rsidR="00493206" w:rsidRPr="00493206" w:rsidRDefault="00493206" w:rsidP="00493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4932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Fondo Revolvente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9DCC" w14:textId="77777777" w:rsidR="00493206" w:rsidRPr="00493206" w:rsidRDefault="00493206" w:rsidP="00493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4932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2018</w:t>
            </w:r>
          </w:p>
        </w:tc>
      </w:tr>
      <w:tr w:rsidR="00493206" w:rsidRPr="00493206" w14:paraId="1468A0D9" w14:textId="77777777" w:rsidTr="002564D9">
        <w:trPr>
          <w:trHeight w:val="33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09B8" w14:textId="77777777" w:rsidR="00493206" w:rsidRPr="00D52E87" w:rsidRDefault="00493206" w:rsidP="00493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52E8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1123-027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B150" w14:textId="77777777" w:rsidR="00493206" w:rsidRPr="00D52E87" w:rsidRDefault="00493206" w:rsidP="00493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52E8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ALEJANDRA OCHOA ZARZOSA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0FE4" w14:textId="30123F1A" w:rsidR="00493206" w:rsidRPr="00D52E87" w:rsidRDefault="00493206" w:rsidP="004932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52E8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</w:t>
            </w:r>
            <w:r w:rsidR="00D52E87" w:rsidRPr="00D52E8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300.00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A91E" w14:textId="2E67D498" w:rsidR="00493206" w:rsidRPr="00D52E87" w:rsidRDefault="00787E08" w:rsidP="00493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52E8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D784" w14:textId="77777777" w:rsidR="00493206" w:rsidRPr="00D52E87" w:rsidRDefault="00493206" w:rsidP="00493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52E8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2022</w:t>
            </w:r>
          </w:p>
        </w:tc>
      </w:tr>
      <w:tr w:rsidR="00493206" w:rsidRPr="00493206" w14:paraId="1082C6A9" w14:textId="77777777" w:rsidTr="002564D9">
        <w:trPr>
          <w:trHeight w:val="33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2DC9" w14:textId="77777777" w:rsidR="00493206" w:rsidRPr="00D52E87" w:rsidRDefault="00493206" w:rsidP="00493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52E8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1123-031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322A" w14:textId="63839026" w:rsidR="00493206" w:rsidRPr="00D52E87" w:rsidRDefault="00D7492E" w:rsidP="00493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</w:t>
            </w:r>
            <w:r w:rsidR="00493206" w:rsidRPr="00D52E8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AQUELINA JULIA GUZMAN RODRIGUEZ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4D4D" w14:textId="058C88E4" w:rsidR="00493206" w:rsidRPr="00D52E87" w:rsidRDefault="00493206" w:rsidP="004932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52E8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</w:t>
            </w:r>
            <w:r w:rsidR="008320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478</w:t>
            </w:r>
            <w:r w:rsidRPr="00D52E8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.33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5DDC" w14:textId="03352A88" w:rsidR="00493206" w:rsidRPr="00D52E87" w:rsidRDefault="00787E08" w:rsidP="00493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52E8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A76C" w14:textId="77777777" w:rsidR="00493206" w:rsidRPr="00D52E87" w:rsidRDefault="00493206" w:rsidP="00493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52E8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2022</w:t>
            </w:r>
          </w:p>
        </w:tc>
      </w:tr>
      <w:tr w:rsidR="00493206" w:rsidRPr="00493206" w14:paraId="68DF348E" w14:textId="77777777" w:rsidTr="002564D9">
        <w:trPr>
          <w:trHeight w:val="33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EE81" w14:textId="77777777" w:rsidR="00493206" w:rsidRPr="00D52E87" w:rsidRDefault="00493206" w:rsidP="00493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52E8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1123-032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8BAD" w14:textId="77777777" w:rsidR="00493206" w:rsidRPr="00D52E87" w:rsidRDefault="00493206" w:rsidP="00493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52E8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JORGE ALBERTO MARTINEZ ANGELES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4A42" w14:textId="062C04AD" w:rsidR="00493206" w:rsidRPr="00D52E87" w:rsidRDefault="00493206" w:rsidP="004932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52E8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</w:t>
            </w:r>
            <w:r w:rsidR="0083203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66.6</w:t>
            </w:r>
            <w:r w:rsidR="00CF4C2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9AB8" w14:textId="79BFCFB6" w:rsidR="00493206" w:rsidRPr="00D52E87" w:rsidRDefault="00787E08" w:rsidP="00493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52E8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Viáticos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6F63" w14:textId="77777777" w:rsidR="00493206" w:rsidRPr="00D52E87" w:rsidRDefault="00493206" w:rsidP="00493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D52E8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2022</w:t>
            </w:r>
          </w:p>
        </w:tc>
      </w:tr>
      <w:tr w:rsidR="00787E08" w:rsidRPr="00493206" w14:paraId="2D66C1B9" w14:textId="77777777" w:rsidTr="002564D9">
        <w:trPr>
          <w:trHeight w:val="33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14B6" w14:textId="6D6498DB" w:rsidR="00787E08" w:rsidRPr="00D52E87" w:rsidRDefault="00787E08" w:rsidP="00493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932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1123-040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5DE2" w14:textId="54C6B517" w:rsidR="00787E08" w:rsidRPr="00D52E87" w:rsidRDefault="00787E08" w:rsidP="00493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932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JOSE ARMANDO MAGAÑA GONZALEZ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AA28" w14:textId="2BC75380" w:rsidR="00787E08" w:rsidRPr="00787E08" w:rsidRDefault="00787E08" w:rsidP="004932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highlight w:val="yellow"/>
                <w:lang w:eastAsia="es-MX"/>
              </w:rPr>
            </w:pPr>
            <w:r w:rsidRPr="004932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$5,811.00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682B" w14:textId="27783F09" w:rsidR="00787E08" w:rsidRPr="00787E08" w:rsidRDefault="00787E08" w:rsidP="00493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4932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Asistencia Eventos/Estancias de Investigación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16D5" w14:textId="4CC403DB" w:rsidR="00787E08" w:rsidRPr="00787E08" w:rsidRDefault="00787E08" w:rsidP="00493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4932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2022</w:t>
            </w:r>
          </w:p>
        </w:tc>
      </w:tr>
      <w:tr w:rsidR="00787E08" w:rsidRPr="00493206" w14:paraId="40F309B7" w14:textId="77777777" w:rsidTr="002564D9">
        <w:trPr>
          <w:trHeight w:val="525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F68B" w14:textId="1472A3C6" w:rsidR="00787E08" w:rsidRPr="00493206" w:rsidRDefault="00787E08" w:rsidP="00493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932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1123-046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D6AF" w14:textId="0FFCB094" w:rsidR="00787E08" w:rsidRPr="00493206" w:rsidRDefault="00787E08" w:rsidP="00493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932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RODRIGO PARDO FERNANDEZ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ED83" w14:textId="10CB7A32" w:rsidR="00787E08" w:rsidRPr="00493206" w:rsidRDefault="00787E08" w:rsidP="004932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932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$9,626.78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9F11" w14:textId="62A3D912" w:rsidR="00787E08" w:rsidRPr="00493206" w:rsidRDefault="00787E08" w:rsidP="00493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4932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Asistencia Eventos/Estancias de Investigación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3F46" w14:textId="13D024F5" w:rsidR="00787E08" w:rsidRPr="00493206" w:rsidRDefault="00787E08" w:rsidP="00493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4932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2022</w:t>
            </w:r>
          </w:p>
        </w:tc>
      </w:tr>
      <w:tr w:rsidR="00787E08" w:rsidRPr="00493206" w14:paraId="5BE90DA0" w14:textId="77777777" w:rsidTr="002564D9">
        <w:trPr>
          <w:trHeight w:val="525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D6C9" w14:textId="61231904" w:rsidR="00787E08" w:rsidRPr="00493206" w:rsidRDefault="00787E08" w:rsidP="00493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932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1123-058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8735" w14:textId="44E221F8" w:rsidR="00787E08" w:rsidRPr="00493206" w:rsidRDefault="00787E08" w:rsidP="00493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932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VIRIDIANA ALEJANDRE CASTAÑEDA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B9D8" w14:textId="0D553DEB" w:rsidR="00787E08" w:rsidRPr="00493206" w:rsidRDefault="00787E08" w:rsidP="004932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932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$23,516.00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7926" w14:textId="7FE88D47" w:rsidR="00787E08" w:rsidRPr="00493206" w:rsidRDefault="00787E08" w:rsidP="00493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4932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Asistencia Eventos/Estancias de Investigación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6CF0" w14:textId="4634EE2D" w:rsidR="00787E08" w:rsidRPr="00493206" w:rsidRDefault="00787E08" w:rsidP="00493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4932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2022</w:t>
            </w:r>
          </w:p>
        </w:tc>
      </w:tr>
      <w:tr w:rsidR="00787E08" w:rsidRPr="00493206" w14:paraId="4924AD4A" w14:textId="77777777" w:rsidTr="002564D9">
        <w:trPr>
          <w:trHeight w:val="525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8F2E" w14:textId="72C9932A" w:rsidR="00787E08" w:rsidRPr="00493206" w:rsidRDefault="00787E08" w:rsidP="00493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932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1123-061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BFDC" w14:textId="6AA9E63C" w:rsidR="00787E08" w:rsidRPr="00493206" w:rsidRDefault="00787E08" w:rsidP="00493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932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ALEXIS ARRIAGA RAMIREZ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4731" w14:textId="7988007E" w:rsidR="00787E08" w:rsidRPr="00493206" w:rsidRDefault="00787E08" w:rsidP="004932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932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$20,287.00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0EB2" w14:textId="0622D7EB" w:rsidR="00787E08" w:rsidRPr="00493206" w:rsidRDefault="00787E08" w:rsidP="00493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4932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Asistencia Eventos/Estancias de Investigación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B215" w14:textId="09BDBAA6" w:rsidR="00787E08" w:rsidRPr="00493206" w:rsidRDefault="00787E08" w:rsidP="00493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4932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2022</w:t>
            </w:r>
          </w:p>
        </w:tc>
      </w:tr>
      <w:tr w:rsidR="00787E08" w:rsidRPr="00493206" w14:paraId="4A935CD7" w14:textId="77777777" w:rsidTr="002564D9">
        <w:trPr>
          <w:trHeight w:val="525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CBAC" w14:textId="094599D4" w:rsidR="00787E08" w:rsidRPr="00493206" w:rsidRDefault="00787E08" w:rsidP="00493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932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1123-062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4C85" w14:textId="624D27FD" w:rsidR="00787E08" w:rsidRPr="00493206" w:rsidRDefault="00787E08" w:rsidP="00493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932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MANUEL DE JESUS SOLIS HERNANDEZ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4549" w14:textId="385F3882" w:rsidR="00787E08" w:rsidRPr="00BD75D2" w:rsidRDefault="00BD75D2" w:rsidP="004932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FF0000"/>
                <w:sz w:val="14"/>
                <w:szCs w:val="14"/>
                <w:lang w:eastAsia="es-MX"/>
              </w:rPr>
              <w:t>-520.34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D97D" w14:textId="45AE4F95" w:rsidR="00787E08" w:rsidRPr="00493206" w:rsidRDefault="00787E08" w:rsidP="00493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4932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Asistencia Eventos/Estancias de Investigación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4D54" w14:textId="059A29FF" w:rsidR="00787E08" w:rsidRPr="00493206" w:rsidRDefault="00787E08" w:rsidP="00493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4932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2022</w:t>
            </w:r>
          </w:p>
        </w:tc>
      </w:tr>
      <w:tr w:rsidR="00787E08" w:rsidRPr="00493206" w14:paraId="2F8FE857" w14:textId="77777777" w:rsidTr="002564D9">
        <w:trPr>
          <w:trHeight w:val="525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8F55" w14:textId="577BEA23" w:rsidR="00787E08" w:rsidRPr="00493206" w:rsidRDefault="00787E08" w:rsidP="00493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932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1123-063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6095" w14:textId="66849AE3" w:rsidR="00787E08" w:rsidRPr="00493206" w:rsidRDefault="00787E08" w:rsidP="00493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932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JOSE GUADALUPE GARCIA CONTRERAS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1083" w14:textId="7D390F8C" w:rsidR="00787E08" w:rsidRPr="00493206" w:rsidRDefault="00787E08" w:rsidP="004932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932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</w:t>
            </w:r>
            <w:r w:rsidR="00ED2C8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122</w:t>
            </w:r>
            <w:r w:rsidRPr="004932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705E" w14:textId="0648917A" w:rsidR="00787E08" w:rsidRPr="00493206" w:rsidRDefault="00787E08" w:rsidP="00493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4932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Asistencia Eventos/Estancias de Investigación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ACE1" w14:textId="4244CE4C" w:rsidR="00787E08" w:rsidRPr="00493206" w:rsidRDefault="00787E08" w:rsidP="00493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4932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2022</w:t>
            </w:r>
          </w:p>
        </w:tc>
      </w:tr>
      <w:tr w:rsidR="00787E08" w:rsidRPr="00493206" w14:paraId="54CDF8D3" w14:textId="77777777" w:rsidTr="002564D9">
        <w:trPr>
          <w:trHeight w:val="525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18B6" w14:textId="0F3055D2" w:rsidR="00787E08" w:rsidRPr="00493206" w:rsidRDefault="00787E08" w:rsidP="00493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932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1123-065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E66A" w14:textId="0D96A089" w:rsidR="00787E08" w:rsidRPr="00493206" w:rsidRDefault="00787E08" w:rsidP="00493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932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MARIO HERRERA ORTEGA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6AB8" w14:textId="261FFC9C" w:rsidR="00787E08" w:rsidRPr="00493206" w:rsidRDefault="00787E08" w:rsidP="004932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932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$6,613.00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D235" w14:textId="65ACFCAD" w:rsidR="00787E08" w:rsidRPr="00493206" w:rsidRDefault="00787E08" w:rsidP="00493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4932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Asistencia Eventos/Estancias de Investigación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3263" w14:textId="4CE0092C" w:rsidR="00787E08" w:rsidRPr="00493206" w:rsidRDefault="00787E08" w:rsidP="00493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4932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2022</w:t>
            </w:r>
          </w:p>
        </w:tc>
      </w:tr>
      <w:tr w:rsidR="00787E08" w:rsidRPr="00493206" w14:paraId="58DFB037" w14:textId="77777777" w:rsidTr="002564D9">
        <w:trPr>
          <w:trHeight w:val="525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900A" w14:textId="4E18881E" w:rsidR="00787E08" w:rsidRPr="00493206" w:rsidRDefault="00787E08" w:rsidP="00493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932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1123-068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C439" w14:textId="6839AF74" w:rsidR="00787E08" w:rsidRPr="00493206" w:rsidRDefault="00787E08" w:rsidP="00493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932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BRANDON FARRERA BUENROSTRO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8A76" w14:textId="6FBAB5DA" w:rsidR="00787E08" w:rsidRPr="00493206" w:rsidRDefault="00787E08" w:rsidP="004932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932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$10,000.00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9CD8" w14:textId="5B96B619" w:rsidR="00787E08" w:rsidRPr="00493206" w:rsidRDefault="00787E08" w:rsidP="00493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4932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Asistencia Eventos/Estancias de Investigación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EB59" w14:textId="5F6EA269" w:rsidR="00787E08" w:rsidRPr="00493206" w:rsidRDefault="00787E08" w:rsidP="00493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4932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2022</w:t>
            </w:r>
          </w:p>
        </w:tc>
      </w:tr>
      <w:tr w:rsidR="00787E08" w:rsidRPr="00493206" w14:paraId="7696C7A8" w14:textId="77777777" w:rsidTr="002564D9">
        <w:trPr>
          <w:trHeight w:val="525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03A0" w14:textId="3117CF72" w:rsidR="00787E08" w:rsidRPr="00493206" w:rsidRDefault="00787E08" w:rsidP="00493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932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1123-069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DC34" w14:textId="75FAD489" w:rsidR="00787E08" w:rsidRPr="00493206" w:rsidRDefault="00787E08" w:rsidP="004932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932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MARIO ULISES CALDERON ROJAS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90E0" w14:textId="690D4D2C" w:rsidR="00787E08" w:rsidRPr="00493206" w:rsidRDefault="00787E08" w:rsidP="004932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932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$10,000.00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E759" w14:textId="1849646B" w:rsidR="00787E08" w:rsidRPr="00493206" w:rsidRDefault="00787E08" w:rsidP="00493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4932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Asistencia Eventos/Estancias de Investigación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127C" w14:textId="140E61B5" w:rsidR="00787E08" w:rsidRPr="00493206" w:rsidRDefault="00787E08" w:rsidP="00493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4932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2022</w:t>
            </w:r>
          </w:p>
        </w:tc>
      </w:tr>
      <w:tr w:rsidR="00F56332" w:rsidRPr="00493206" w14:paraId="6D68EB79" w14:textId="77777777" w:rsidTr="002564D9">
        <w:trPr>
          <w:trHeight w:val="525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626E9" w14:textId="039A5A30" w:rsidR="00F56332" w:rsidRPr="00493206" w:rsidRDefault="00F56332" w:rsidP="00F56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932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1123-0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70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FA36B" w14:textId="45E0A038" w:rsidR="00F56332" w:rsidRPr="00493206" w:rsidRDefault="00F56332" w:rsidP="00F56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SARAI SANCHEZ DUARTE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D137D" w14:textId="472B9709" w:rsidR="00F56332" w:rsidRPr="00F56332" w:rsidRDefault="00F56332" w:rsidP="00F563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FF0000"/>
                <w:sz w:val="14"/>
                <w:szCs w:val="14"/>
                <w:lang w:eastAsia="es-MX"/>
              </w:rPr>
              <w:t>-387.00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19785" w14:textId="0E5E244A" w:rsidR="00F56332" w:rsidRPr="00493206" w:rsidRDefault="00F56332" w:rsidP="00F56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4932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Asistencia Eventos/Estancias de Investigación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EC5DA" w14:textId="4CA2E627" w:rsidR="00F56332" w:rsidRPr="00493206" w:rsidRDefault="00F56332" w:rsidP="00F563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4932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2022</w:t>
            </w:r>
          </w:p>
        </w:tc>
      </w:tr>
      <w:tr w:rsidR="00F56332" w:rsidRPr="00493206" w14:paraId="3C088DBD" w14:textId="77777777" w:rsidTr="002564D9">
        <w:trPr>
          <w:trHeight w:val="525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DD33" w14:textId="6BFAE3DB" w:rsidR="00F56332" w:rsidRPr="00493206" w:rsidRDefault="00F56332" w:rsidP="00F56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932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1123-072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A5F3" w14:textId="2171ABC0" w:rsidR="00F56332" w:rsidRPr="00493206" w:rsidRDefault="00F56332" w:rsidP="00F56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932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OSBALDO SANCHEZ GARCIA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2C7F" w14:textId="6757EFAD" w:rsidR="00F56332" w:rsidRPr="00493206" w:rsidRDefault="00F56332" w:rsidP="00F563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932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$28,000.00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0071" w14:textId="1B5DD842" w:rsidR="00F56332" w:rsidRPr="00493206" w:rsidRDefault="00F56332" w:rsidP="00F56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4932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Asistencia Eventos/Estancias de Investigación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D614" w14:textId="3A42828C" w:rsidR="00F56332" w:rsidRPr="00493206" w:rsidRDefault="00F56332" w:rsidP="00F563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4932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2022</w:t>
            </w:r>
          </w:p>
        </w:tc>
      </w:tr>
      <w:tr w:rsidR="00F56332" w:rsidRPr="00493206" w14:paraId="6F5AA650" w14:textId="77777777" w:rsidTr="002564D9">
        <w:trPr>
          <w:trHeight w:val="525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68A6" w14:textId="4EEB5F6D" w:rsidR="00F56332" w:rsidRPr="00493206" w:rsidRDefault="00F56332" w:rsidP="00F56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932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1123-073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6BBE" w14:textId="697C6382" w:rsidR="00F56332" w:rsidRPr="00493206" w:rsidRDefault="00F56332" w:rsidP="00F56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932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CHRYSTOPHER DALY FRANCO NAVARRO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1DC8" w14:textId="4B37CB4A" w:rsidR="00F56332" w:rsidRPr="00493206" w:rsidRDefault="00F56332" w:rsidP="00F563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932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$23,484.00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5F9E" w14:textId="36F9C8EE" w:rsidR="00F56332" w:rsidRPr="00493206" w:rsidRDefault="00F56332" w:rsidP="00F56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4932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Asistencia Eventos/Estancias de Investigación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01D8" w14:textId="77B4F30F" w:rsidR="00F56332" w:rsidRPr="00493206" w:rsidRDefault="00F56332" w:rsidP="00F563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4932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2022</w:t>
            </w:r>
          </w:p>
        </w:tc>
      </w:tr>
      <w:tr w:rsidR="00F56332" w:rsidRPr="00493206" w14:paraId="77FCA8FD" w14:textId="77777777" w:rsidTr="002564D9">
        <w:trPr>
          <w:trHeight w:val="525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E6A6" w14:textId="1B75A914" w:rsidR="00F56332" w:rsidRPr="00493206" w:rsidRDefault="00F56332" w:rsidP="00F56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932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1123-075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3138" w14:textId="49B756F4" w:rsidR="00F56332" w:rsidRPr="00493206" w:rsidRDefault="00F56332" w:rsidP="00F56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932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CLAUDIA LIZETH GARCIA PEREZ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ECB1" w14:textId="35C3D96D" w:rsidR="00F56332" w:rsidRPr="00493206" w:rsidRDefault="00F56332" w:rsidP="00F563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932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$24,709.00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F062" w14:textId="7FA3433C" w:rsidR="00F56332" w:rsidRPr="00493206" w:rsidRDefault="00F56332" w:rsidP="00F56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4932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Asistencia Eventos/Estancias de Investigación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AE47" w14:textId="70F4C34C" w:rsidR="00F56332" w:rsidRPr="00493206" w:rsidRDefault="00F56332" w:rsidP="00F563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4932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2022</w:t>
            </w:r>
          </w:p>
        </w:tc>
      </w:tr>
      <w:tr w:rsidR="00F56332" w:rsidRPr="00493206" w14:paraId="5B1E7D01" w14:textId="77777777" w:rsidTr="002564D9">
        <w:trPr>
          <w:trHeight w:val="525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F1E4" w14:textId="726834AF" w:rsidR="00F56332" w:rsidRPr="00493206" w:rsidRDefault="00F56332" w:rsidP="00F56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932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1123-076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7499" w14:textId="57B0BD13" w:rsidR="00F56332" w:rsidRPr="00493206" w:rsidRDefault="00F56332" w:rsidP="00F56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932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JAIRO RADILLA BELLO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D0F8" w14:textId="1F67D93D" w:rsidR="00F56332" w:rsidRPr="00493206" w:rsidRDefault="00F56332" w:rsidP="00F563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932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$1,598.00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AD90" w14:textId="6AE21934" w:rsidR="00F56332" w:rsidRPr="00493206" w:rsidRDefault="00F56332" w:rsidP="00F56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4932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Asistencia Eventos/Estancias de Investigación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1D58" w14:textId="0464E55F" w:rsidR="00F56332" w:rsidRPr="00493206" w:rsidRDefault="00F56332" w:rsidP="00F563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4932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2022</w:t>
            </w:r>
          </w:p>
        </w:tc>
      </w:tr>
      <w:tr w:rsidR="00F56332" w:rsidRPr="00493206" w14:paraId="0920871F" w14:textId="77777777" w:rsidTr="002564D9">
        <w:trPr>
          <w:trHeight w:val="525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E46D" w14:textId="7A70BFF3" w:rsidR="00F56332" w:rsidRPr="00493206" w:rsidRDefault="00F56332" w:rsidP="00F56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932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1123-095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0E99" w14:textId="3166444C" w:rsidR="00F56332" w:rsidRPr="00493206" w:rsidRDefault="00F56332" w:rsidP="00F56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932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MARIA CONCEPCION GONZALEZ SOLORZANO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FE17" w14:textId="0CD66FDD" w:rsidR="00F56332" w:rsidRPr="00493206" w:rsidRDefault="00F56332" w:rsidP="00F563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932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$195.00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9186" w14:textId="7F2D671A" w:rsidR="00F56332" w:rsidRPr="00493206" w:rsidRDefault="00F56332" w:rsidP="00F56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4932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Asistencia Eventos/Estancias de Investigación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7B00" w14:textId="285A0043" w:rsidR="00F56332" w:rsidRPr="00493206" w:rsidRDefault="00F56332" w:rsidP="00F563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4932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2022</w:t>
            </w:r>
          </w:p>
        </w:tc>
      </w:tr>
      <w:tr w:rsidR="00F56332" w:rsidRPr="00493206" w14:paraId="5C04DF53" w14:textId="77777777" w:rsidTr="002564D9">
        <w:trPr>
          <w:trHeight w:val="525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54C1" w14:textId="75575360" w:rsidR="00F56332" w:rsidRPr="00493206" w:rsidRDefault="00F56332" w:rsidP="00F56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932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1123-098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3532" w14:textId="0BC8503A" w:rsidR="00F56332" w:rsidRPr="00493206" w:rsidRDefault="00F56332" w:rsidP="00F56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932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SERVICIO DE ADMINISTRACION TRIBUTARIA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AB24" w14:textId="708C223F" w:rsidR="00F56332" w:rsidRPr="00493206" w:rsidRDefault="00F56332" w:rsidP="00F563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932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$212.40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2DBD" w14:textId="766BF68D" w:rsidR="00F56332" w:rsidRPr="00493206" w:rsidRDefault="00F56332" w:rsidP="00F56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4932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Asistencia Eventos/Estancias de Investigación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8533" w14:textId="41FEDC95" w:rsidR="00F56332" w:rsidRPr="00493206" w:rsidRDefault="00F56332" w:rsidP="00F563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4932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2022</w:t>
            </w:r>
          </w:p>
        </w:tc>
      </w:tr>
      <w:tr w:rsidR="00F56332" w:rsidRPr="00493206" w14:paraId="0B2AD317" w14:textId="77777777" w:rsidTr="002564D9">
        <w:trPr>
          <w:trHeight w:val="525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5F46" w14:textId="4C5C3A35" w:rsidR="00F56332" w:rsidRPr="00493206" w:rsidRDefault="00F56332" w:rsidP="00F56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932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1123-102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DE63" w14:textId="58019EA4" w:rsidR="00F56332" w:rsidRPr="00493206" w:rsidRDefault="00F56332" w:rsidP="00F56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932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ALVARO DAVID VILLEDA VIEYRA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739F" w14:textId="34BA0B6E" w:rsidR="00F56332" w:rsidRPr="00493206" w:rsidRDefault="00F56332" w:rsidP="00F563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932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$15,000.00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9E1D" w14:textId="4272875D" w:rsidR="00F56332" w:rsidRPr="00493206" w:rsidRDefault="00F56332" w:rsidP="00F56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4932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Asistencia Eventos/Estancias de Investigación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820C" w14:textId="5FEDF410" w:rsidR="00F56332" w:rsidRPr="00493206" w:rsidRDefault="00F56332" w:rsidP="00F563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4932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2022</w:t>
            </w:r>
          </w:p>
        </w:tc>
      </w:tr>
      <w:tr w:rsidR="00F56332" w:rsidRPr="00493206" w14:paraId="52C8ED36" w14:textId="77777777" w:rsidTr="002564D9">
        <w:trPr>
          <w:trHeight w:val="525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190B" w14:textId="41130C09" w:rsidR="00F56332" w:rsidRPr="00493206" w:rsidRDefault="00F56332" w:rsidP="00F56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932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1123-103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B5E2" w14:textId="24AAAD38" w:rsidR="00F56332" w:rsidRPr="00493206" w:rsidRDefault="00F56332" w:rsidP="00F56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932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DANIEL MUZQUIZ RIVERA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4E62" w14:textId="7544B411" w:rsidR="00F56332" w:rsidRPr="00493206" w:rsidRDefault="00F56332" w:rsidP="00F563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932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$15,000.00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D0AD" w14:textId="5392CB43" w:rsidR="00F56332" w:rsidRPr="00493206" w:rsidRDefault="00F56332" w:rsidP="00F56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4932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Asistencia Eventos/Estancias de Investigación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7D33" w14:textId="4BEF86C9" w:rsidR="00F56332" w:rsidRPr="00493206" w:rsidRDefault="00F56332" w:rsidP="00F563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4932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2022</w:t>
            </w:r>
          </w:p>
        </w:tc>
      </w:tr>
      <w:tr w:rsidR="00F56332" w:rsidRPr="00493206" w14:paraId="01ABD5D3" w14:textId="77777777" w:rsidTr="002564D9">
        <w:trPr>
          <w:trHeight w:val="525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08BD" w14:textId="4C8655D7" w:rsidR="00F56332" w:rsidRPr="00493206" w:rsidRDefault="00F56332" w:rsidP="00F56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932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1123-104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DF27" w14:textId="580822D1" w:rsidR="00F56332" w:rsidRPr="00493206" w:rsidRDefault="00F56332" w:rsidP="00F56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932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ERICK SALVADOR VELAZQUEZ DIONICIO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A042" w14:textId="09F43543" w:rsidR="00F56332" w:rsidRPr="00493206" w:rsidRDefault="00F56332" w:rsidP="00F563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932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$15,000.00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AEAF" w14:textId="78F10E61" w:rsidR="00F56332" w:rsidRPr="00493206" w:rsidRDefault="00F56332" w:rsidP="00F56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4932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Asistencia Eventos/Estancias de Investigación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5DF2" w14:textId="68DAC620" w:rsidR="00F56332" w:rsidRPr="00493206" w:rsidRDefault="00F56332" w:rsidP="00F563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4932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2022</w:t>
            </w:r>
          </w:p>
        </w:tc>
      </w:tr>
      <w:tr w:rsidR="00F56332" w:rsidRPr="00493206" w14:paraId="7B90EC6F" w14:textId="77777777" w:rsidTr="002564D9">
        <w:trPr>
          <w:trHeight w:val="525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A903" w14:textId="2191670D" w:rsidR="00F56332" w:rsidRPr="00493206" w:rsidRDefault="00F56332" w:rsidP="00F56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932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1123-105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BC20" w14:textId="2AF1AFAC" w:rsidR="00F56332" w:rsidRPr="00493206" w:rsidRDefault="00F56332" w:rsidP="00F56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932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ALFREDO RAYA MONTAÑO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CE8B" w14:textId="6980B836" w:rsidR="00F56332" w:rsidRPr="00493206" w:rsidRDefault="00F56332" w:rsidP="00F563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932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$16,472.00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B02C" w14:textId="37D7CC18" w:rsidR="00F56332" w:rsidRPr="00493206" w:rsidRDefault="00F56332" w:rsidP="00F56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4932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Asistencia Eventos/Estancias de Investigación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3D42" w14:textId="3C8652FB" w:rsidR="00F56332" w:rsidRPr="00493206" w:rsidRDefault="00F56332" w:rsidP="00F563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4932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2022</w:t>
            </w:r>
          </w:p>
        </w:tc>
      </w:tr>
      <w:tr w:rsidR="00F56332" w:rsidRPr="00493206" w14:paraId="3187CBCE" w14:textId="77777777" w:rsidTr="002564D9">
        <w:trPr>
          <w:trHeight w:val="525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47E7" w14:textId="54757E3C" w:rsidR="00F56332" w:rsidRPr="00493206" w:rsidRDefault="00F56332" w:rsidP="00F56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932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1123-106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19D8" w14:textId="425AEFD5" w:rsidR="00F56332" w:rsidRPr="00493206" w:rsidRDefault="00F56332" w:rsidP="00F56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932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ORIEL GOMEZ MENDOZA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64C2" w14:textId="2C7AED80" w:rsidR="00F56332" w:rsidRPr="00493206" w:rsidRDefault="00F56332" w:rsidP="00F563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932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$11,220.00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6FF9" w14:textId="34E03582" w:rsidR="00F56332" w:rsidRPr="00493206" w:rsidRDefault="00F56332" w:rsidP="00F56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4932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Asistencia Eventos/Estancias de Investigación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62EC" w14:textId="545E237A" w:rsidR="00F56332" w:rsidRPr="00493206" w:rsidRDefault="00F56332" w:rsidP="00F563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4932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2022</w:t>
            </w:r>
          </w:p>
        </w:tc>
      </w:tr>
      <w:tr w:rsidR="00F56332" w:rsidRPr="00493206" w14:paraId="5C7F23C8" w14:textId="77777777" w:rsidTr="002564D9">
        <w:trPr>
          <w:trHeight w:val="525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7008" w14:textId="7000A21F" w:rsidR="00F56332" w:rsidRPr="00493206" w:rsidRDefault="00F56332" w:rsidP="00F56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932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1123-108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C6B7" w14:textId="55F6605A" w:rsidR="00F56332" w:rsidRPr="00493206" w:rsidRDefault="00F56332" w:rsidP="00F56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932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ELBA ANDREA FALCON RUIZ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0BDD" w14:textId="617A03E9" w:rsidR="00F56332" w:rsidRPr="00493206" w:rsidRDefault="00F56332" w:rsidP="00F563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932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$25,000.00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C54B" w14:textId="70FEA2E4" w:rsidR="00F56332" w:rsidRPr="00493206" w:rsidRDefault="00F56332" w:rsidP="00F56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4932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Asistencia Eventos/Estancias de Investigación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CE4C" w14:textId="0DC984DD" w:rsidR="00F56332" w:rsidRPr="00493206" w:rsidRDefault="00F56332" w:rsidP="00F563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4932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2022</w:t>
            </w:r>
          </w:p>
        </w:tc>
      </w:tr>
      <w:tr w:rsidR="00F56332" w:rsidRPr="00493206" w14:paraId="3920ACF2" w14:textId="77777777" w:rsidTr="002564D9">
        <w:trPr>
          <w:trHeight w:val="525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9856" w14:textId="5D0EA0AF" w:rsidR="00F56332" w:rsidRPr="00493206" w:rsidRDefault="00F56332" w:rsidP="00F56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932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1123-110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C533" w14:textId="035FE84D" w:rsidR="00F56332" w:rsidRPr="00493206" w:rsidRDefault="00F56332" w:rsidP="00F56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932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CARLOS ALBERTO LEON PATIÑO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2AF1" w14:textId="1A4FCA47" w:rsidR="00F56332" w:rsidRPr="00493206" w:rsidRDefault="00F56332" w:rsidP="00F563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932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$25,000.00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2B4D" w14:textId="31968E7B" w:rsidR="00F56332" w:rsidRPr="00493206" w:rsidRDefault="00F56332" w:rsidP="00F56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4932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Asistencia Eventos/Estancias de Investigación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1B50" w14:textId="1E45D0E1" w:rsidR="00F56332" w:rsidRPr="00493206" w:rsidRDefault="00F56332" w:rsidP="00F563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4932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2022</w:t>
            </w:r>
          </w:p>
        </w:tc>
      </w:tr>
      <w:tr w:rsidR="00F56332" w:rsidRPr="00493206" w14:paraId="3D707A53" w14:textId="77777777" w:rsidTr="002564D9">
        <w:trPr>
          <w:trHeight w:val="525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946F" w14:textId="6175D925" w:rsidR="00F56332" w:rsidRPr="00493206" w:rsidRDefault="00F56332" w:rsidP="00F56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932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1123-111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3BF8" w14:textId="1E4EF67B" w:rsidR="00F56332" w:rsidRPr="00493206" w:rsidRDefault="00F56332" w:rsidP="00F56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932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JOSE MIGUEL CABRERA ARCOS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642C" w14:textId="361CC14B" w:rsidR="00F56332" w:rsidRPr="00493206" w:rsidRDefault="00F56332" w:rsidP="00F563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932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$5,516.00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C5FA" w14:textId="3AB5B3E6" w:rsidR="00F56332" w:rsidRPr="00493206" w:rsidRDefault="00F56332" w:rsidP="00F56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4932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Asistencia Eventos/Estancias de Investigación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C111" w14:textId="4CE94370" w:rsidR="00F56332" w:rsidRPr="00493206" w:rsidRDefault="00F56332" w:rsidP="00F563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4932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2022</w:t>
            </w:r>
          </w:p>
        </w:tc>
      </w:tr>
      <w:tr w:rsidR="00F56332" w:rsidRPr="00493206" w14:paraId="1F83DDD7" w14:textId="77777777" w:rsidTr="002564D9">
        <w:trPr>
          <w:trHeight w:val="525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CDA8" w14:textId="53479A61" w:rsidR="00F56332" w:rsidRPr="00493206" w:rsidRDefault="00F56332" w:rsidP="00F56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932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1123-113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6963" w14:textId="2BBE2502" w:rsidR="00F56332" w:rsidRPr="00493206" w:rsidRDefault="00F56332" w:rsidP="00F56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932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JOSE ANTONIO DE JESUS TRINIDAD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067C" w14:textId="32D99903" w:rsidR="00F56332" w:rsidRPr="00493206" w:rsidRDefault="00F56332" w:rsidP="00F563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932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$3,000.00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7EEA" w14:textId="1DBA2B93" w:rsidR="00F56332" w:rsidRPr="00493206" w:rsidRDefault="00F56332" w:rsidP="00F56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4932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Asistencia Eventos/Estancias de Investigación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B5DE" w14:textId="7BA6662B" w:rsidR="00F56332" w:rsidRPr="00493206" w:rsidRDefault="00F56332" w:rsidP="00F563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4932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2022</w:t>
            </w:r>
          </w:p>
        </w:tc>
      </w:tr>
      <w:tr w:rsidR="00F56332" w:rsidRPr="00493206" w14:paraId="0971E80F" w14:textId="77777777" w:rsidTr="002564D9">
        <w:trPr>
          <w:trHeight w:val="525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52EE" w14:textId="59B4F8E7" w:rsidR="00F56332" w:rsidRPr="00493206" w:rsidRDefault="00F56332" w:rsidP="00F56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932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1123-114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356D" w14:textId="1B1B21D0" w:rsidR="00F56332" w:rsidRPr="00493206" w:rsidRDefault="00F56332" w:rsidP="00F56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932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EDUARDO FLORIO COVARRUVIAS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5C95" w14:textId="6D464BD8" w:rsidR="00F56332" w:rsidRPr="00493206" w:rsidRDefault="00F56332" w:rsidP="00F563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932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$2,228.40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8CA2" w14:textId="5A34831D" w:rsidR="00F56332" w:rsidRPr="00493206" w:rsidRDefault="00F56332" w:rsidP="00F56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4932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Asistencia Eventos/Estancias de Investigación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E7C9" w14:textId="548704B9" w:rsidR="00F56332" w:rsidRPr="00493206" w:rsidRDefault="00F56332" w:rsidP="00F563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4932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2022</w:t>
            </w:r>
          </w:p>
        </w:tc>
      </w:tr>
      <w:tr w:rsidR="00F56332" w:rsidRPr="00493206" w14:paraId="42376195" w14:textId="77777777" w:rsidTr="002564D9">
        <w:trPr>
          <w:trHeight w:val="525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3959" w14:textId="0A909B20" w:rsidR="00F56332" w:rsidRPr="00493206" w:rsidRDefault="00F56332" w:rsidP="00F56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932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1123-115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0A7C" w14:textId="3B66F6D1" w:rsidR="00F56332" w:rsidRPr="00493206" w:rsidRDefault="00F56332" w:rsidP="00F56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932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MAURICIO VARGAS HERREJON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1A53" w14:textId="3A4F12E7" w:rsidR="00F56332" w:rsidRPr="00493206" w:rsidRDefault="00F56332" w:rsidP="00F563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932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$970.00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D5D8" w14:textId="1AAE20F7" w:rsidR="00F56332" w:rsidRPr="00493206" w:rsidRDefault="00F56332" w:rsidP="00F56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4932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Asistencia Eventos/Estancias de Investigación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8454" w14:textId="4006C282" w:rsidR="00F56332" w:rsidRPr="00493206" w:rsidRDefault="00F56332" w:rsidP="00F563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4932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2022</w:t>
            </w:r>
          </w:p>
        </w:tc>
      </w:tr>
      <w:tr w:rsidR="00F56332" w:rsidRPr="00493206" w14:paraId="7053694E" w14:textId="77777777" w:rsidTr="002564D9">
        <w:trPr>
          <w:trHeight w:val="525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6D84" w14:textId="4430C29F" w:rsidR="00F56332" w:rsidRPr="00493206" w:rsidRDefault="00F56332" w:rsidP="00F56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932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1123-116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395E" w14:textId="31A4053D" w:rsidR="00F56332" w:rsidRPr="00493206" w:rsidRDefault="00F56332" w:rsidP="00F56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932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MARIANA CARITINA TORRES TAPIA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B1DF" w14:textId="7F8AE373" w:rsidR="00F56332" w:rsidRPr="00493206" w:rsidRDefault="00F56332" w:rsidP="00F563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932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$24,000.00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B96A" w14:textId="7A03B66A" w:rsidR="00F56332" w:rsidRPr="00493206" w:rsidRDefault="00F56332" w:rsidP="00F56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4932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Asistencia Eventos/Estancias de Investigación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E596" w14:textId="1088CE51" w:rsidR="00F56332" w:rsidRPr="00493206" w:rsidRDefault="00F56332" w:rsidP="00F563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4932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2022</w:t>
            </w:r>
          </w:p>
        </w:tc>
      </w:tr>
      <w:tr w:rsidR="00F56332" w:rsidRPr="00493206" w14:paraId="312863C8" w14:textId="77777777" w:rsidTr="002564D9">
        <w:trPr>
          <w:trHeight w:val="525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CFEB" w14:textId="501CEFBA" w:rsidR="00F56332" w:rsidRPr="00493206" w:rsidRDefault="00F56332" w:rsidP="00F56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932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1123-11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4A81" w14:textId="1B00CD5E" w:rsidR="00F56332" w:rsidRPr="00493206" w:rsidRDefault="00F56332" w:rsidP="00F56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BERNARDO CERVANTES SODI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126D" w14:textId="2DBAF9C3" w:rsidR="00F56332" w:rsidRPr="00493206" w:rsidRDefault="00F56332" w:rsidP="00F563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$20,000.00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B817" w14:textId="6FB40BD8" w:rsidR="00F56332" w:rsidRPr="00493206" w:rsidRDefault="00F56332" w:rsidP="00F56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49320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Asistencia Eventos/Estancias de Investigación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11B1" w14:textId="08C44742" w:rsidR="00F56332" w:rsidRPr="00493206" w:rsidRDefault="00F56332" w:rsidP="00F563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2022</w:t>
            </w:r>
          </w:p>
        </w:tc>
      </w:tr>
      <w:tr w:rsidR="004B0CC0" w:rsidRPr="00493206" w14:paraId="10A0A542" w14:textId="77777777" w:rsidTr="002564D9">
        <w:trPr>
          <w:trHeight w:val="525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277D2" w14:textId="14719E86" w:rsidR="004B0CC0" w:rsidRDefault="004B0CC0" w:rsidP="00F56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1123-129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B91EC" w14:textId="305C08CF" w:rsidR="004B0CC0" w:rsidRDefault="004B0CC0" w:rsidP="00F56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SERVICIO DE ADMINISTRACIÓN TRIBUTARIA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9F462" w14:textId="219213B1" w:rsidR="004B0CC0" w:rsidRDefault="004B0CC0" w:rsidP="00F563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</w:t>
            </w:r>
            <w:r w:rsidR="0060269A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113.92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131C9" w14:textId="47594D22" w:rsidR="004B0CC0" w:rsidRDefault="0060269A" w:rsidP="00F56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ISR Servicios profesionales mes de abril 2023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FD239" w14:textId="6F82D116" w:rsidR="004B0CC0" w:rsidRDefault="0060269A" w:rsidP="00F563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2023</w:t>
            </w:r>
          </w:p>
        </w:tc>
      </w:tr>
      <w:bookmarkEnd w:id="4"/>
      <w:tr w:rsidR="000A4126" w:rsidRPr="00493206" w14:paraId="1C7CD4A5" w14:textId="77777777" w:rsidTr="002564D9">
        <w:trPr>
          <w:trHeight w:val="525"/>
        </w:trPr>
        <w:tc>
          <w:tcPr>
            <w:tcW w:w="4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A1385A" w14:textId="2BE89D54" w:rsidR="000A4126" w:rsidRPr="00ED10DA" w:rsidRDefault="00E4769E" w:rsidP="000A41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ED10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TOTA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L,</w:t>
            </w:r>
            <w:r w:rsidR="00D356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</w:t>
            </w:r>
            <w:r w:rsidR="000A4126" w:rsidRPr="00ED10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DEUDORES DIVERSOS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FB8253" w14:textId="19A440A6" w:rsidR="000A4126" w:rsidRPr="00920324" w:rsidRDefault="00CF4C28" w:rsidP="000A41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4C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$363,200.56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C39BBF" w14:textId="77777777" w:rsidR="000A4126" w:rsidRPr="00920324" w:rsidRDefault="000A4126" w:rsidP="000A412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AAFF3" w14:textId="77777777" w:rsidR="000A4126" w:rsidRDefault="000A4126" w:rsidP="000A41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</w:p>
        </w:tc>
      </w:tr>
      <w:tr w:rsidR="000A4126" w:rsidRPr="00493206" w14:paraId="2332D8CE" w14:textId="77777777" w:rsidTr="002564D9">
        <w:trPr>
          <w:trHeight w:val="52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28215F" w14:textId="1DFC193A" w:rsidR="000A4126" w:rsidRPr="00493206" w:rsidRDefault="000A4126" w:rsidP="000A41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94E2F3" w14:textId="643E4B38" w:rsidR="000A4126" w:rsidRPr="00493206" w:rsidRDefault="000A4126" w:rsidP="000A41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D348EA" w14:textId="3DC3697B" w:rsidR="000A4126" w:rsidRPr="00493206" w:rsidRDefault="000A4126" w:rsidP="000A41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932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A0FB2C" w14:textId="0CB26955" w:rsidR="000A4126" w:rsidRPr="00493206" w:rsidRDefault="000A4126" w:rsidP="000A41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D0895E" w14:textId="337F8698" w:rsidR="000A4126" w:rsidRPr="00493206" w:rsidRDefault="000A4126" w:rsidP="000A41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0A0D572D" w14:textId="371CFB4A" w:rsidR="009108E2" w:rsidRDefault="00981963" w:rsidP="00654390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6B2136">
        <w:rPr>
          <w:rFonts w:ascii="Arial" w:hAnsi="Arial" w:cs="Arial"/>
          <w:b/>
          <w:sz w:val="20"/>
          <w:szCs w:val="20"/>
        </w:rPr>
        <w:t xml:space="preserve">Nota: </w:t>
      </w:r>
      <w:r w:rsidRPr="006B2136">
        <w:rPr>
          <w:rFonts w:ascii="Arial" w:hAnsi="Arial" w:cs="Arial"/>
          <w:bCs/>
          <w:sz w:val="20"/>
          <w:szCs w:val="20"/>
        </w:rPr>
        <w:t xml:space="preserve">se informa que el saldo de la </w:t>
      </w:r>
      <w:r w:rsidRPr="006B2136">
        <w:rPr>
          <w:rFonts w:ascii="Arial" w:hAnsi="Arial" w:cs="Arial"/>
          <w:b/>
          <w:sz w:val="20"/>
          <w:szCs w:val="20"/>
        </w:rPr>
        <w:t>cuenta 1123-018</w:t>
      </w:r>
      <w:r w:rsidR="00920324" w:rsidRPr="006B2136">
        <w:rPr>
          <w:rFonts w:ascii="Arial" w:hAnsi="Arial" w:cs="Arial"/>
          <w:bCs/>
          <w:sz w:val="20"/>
          <w:szCs w:val="20"/>
        </w:rPr>
        <w:t xml:space="preserve"> se encuentra</w:t>
      </w:r>
      <w:r w:rsidR="00E3723E" w:rsidRPr="006B2136">
        <w:rPr>
          <w:rFonts w:ascii="Arial" w:hAnsi="Arial" w:cs="Arial"/>
          <w:bCs/>
          <w:sz w:val="20"/>
          <w:szCs w:val="20"/>
        </w:rPr>
        <w:t xml:space="preserve"> en proceso de</w:t>
      </w:r>
      <w:r w:rsidR="00920324" w:rsidRPr="006B2136">
        <w:rPr>
          <w:rFonts w:ascii="Arial" w:hAnsi="Arial" w:cs="Arial"/>
          <w:bCs/>
          <w:sz w:val="20"/>
          <w:szCs w:val="20"/>
        </w:rPr>
        <w:t xml:space="preserve"> depuración,</w:t>
      </w:r>
      <w:r w:rsidR="000B5B21" w:rsidRPr="006B2136">
        <w:rPr>
          <w:rFonts w:ascii="Arial" w:hAnsi="Arial" w:cs="Arial"/>
          <w:bCs/>
          <w:sz w:val="20"/>
          <w:szCs w:val="20"/>
        </w:rPr>
        <w:t xml:space="preserve"> </w:t>
      </w:r>
      <w:r w:rsidR="00E3723E" w:rsidRPr="006B2136">
        <w:rPr>
          <w:rFonts w:ascii="Arial" w:hAnsi="Arial" w:cs="Arial"/>
          <w:bCs/>
          <w:sz w:val="20"/>
          <w:szCs w:val="20"/>
        </w:rPr>
        <w:t>ya que</w:t>
      </w:r>
      <w:r w:rsidR="00ED2C88" w:rsidRPr="006B2136">
        <w:rPr>
          <w:rFonts w:ascii="Arial" w:hAnsi="Arial" w:cs="Arial"/>
          <w:bCs/>
          <w:sz w:val="20"/>
          <w:szCs w:val="20"/>
        </w:rPr>
        <w:t xml:space="preserve"> mediante oficio número </w:t>
      </w:r>
      <w:r w:rsidR="00ED2C88" w:rsidRPr="006B2136">
        <w:rPr>
          <w:rFonts w:ascii="Arial" w:hAnsi="Arial" w:cs="Arial"/>
          <w:b/>
          <w:sz w:val="20"/>
          <w:szCs w:val="20"/>
        </w:rPr>
        <w:t>ICTI/D.G./2</w:t>
      </w:r>
      <w:r w:rsidR="006B2136" w:rsidRPr="006B2136">
        <w:rPr>
          <w:rFonts w:ascii="Arial" w:hAnsi="Arial" w:cs="Arial"/>
          <w:b/>
          <w:sz w:val="20"/>
          <w:szCs w:val="20"/>
        </w:rPr>
        <w:t>96</w:t>
      </w:r>
      <w:r w:rsidR="00ED2C88" w:rsidRPr="006B2136">
        <w:rPr>
          <w:rFonts w:ascii="Arial" w:hAnsi="Arial" w:cs="Arial"/>
          <w:b/>
          <w:sz w:val="20"/>
          <w:szCs w:val="20"/>
        </w:rPr>
        <w:t>/2023</w:t>
      </w:r>
      <w:r w:rsidR="00ED2C88" w:rsidRPr="006B2136">
        <w:rPr>
          <w:rFonts w:ascii="Arial" w:hAnsi="Arial" w:cs="Arial"/>
          <w:bCs/>
          <w:sz w:val="20"/>
          <w:szCs w:val="20"/>
        </w:rPr>
        <w:t xml:space="preserve"> </w:t>
      </w:r>
      <w:r w:rsidR="00E3723E" w:rsidRPr="006B2136">
        <w:rPr>
          <w:rFonts w:ascii="Arial" w:hAnsi="Arial" w:cs="Arial"/>
          <w:bCs/>
          <w:sz w:val="20"/>
          <w:szCs w:val="20"/>
        </w:rPr>
        <w:t xml:space="preserve">se solicitó </w:t>
      </w:r>
      <w:r w:rsidR="000B5B21" w:rsidRPr="006B2136">
        <w:rPr>
          <w:rFonts w:ascii="Arial" w:hAnsi="Arial" w:cs="Arial"/>
          <w:bCs/>
          <w:sz w:val="20"/>
          <w:szCs w:val="20"/>
        </w:rPr>
        <w:t>a</w:t>
      </w:r>
      <w:r w:rsidR="00920324" w:rsidRPr="006B2136">
        <w:rPr>
          <w:rFonts w:ascii="Arial" w:hAnsi="Arial" w:cs="Arial"/>
          <w:bCs/>
          <w:sz w:val="20"/>
          <w:szCs w:val="20"/>
        </w:rPr>
        <w:t xml:space="preserve"> la Secretaría de Finanzas y Administración</w:t>
      </w:r>
      <w:r w:rsidR="00D35623">
        <w:rPr>
          <w:rFonts w:ascii="Arial" w:hAnsi="Arial" w:cs="Arial"/>
          <w:bCs/>
          <w:sz w:val="20"/>
          <w:szCs w:val="20"/>
        </w:rPr>
        <w:t xml:space="preserve">,  </w:t>
      </w:r>
      <w:r w:rsidR="00C36049" w:rsidRPr="006B2136">
        <w:rPr>
          <w:rFonts w:ascii="Arial" w:hAnsi="Arial" w:cs="Arial"/>
          <w:bCs/>
          <w:sz w:val="20"/>
          <w:szCs w:val="20"/>
        </w:rPr>
        <w:t>la factibilidad</w:t>
      </w:r>
      <w:r w:rsidR="002D0333" w:rsidRPr="006B2136">
        <w:rPr>
          <w:rFonts w:ascii="Arial" w:hAnsi="Arial" w:cs="Arial"/>
          <w:bCs/>
          <w:sz w:val="20"/>
          <w:szCs w:val="20"/>
        </w:rPr>
        <w:t xml:space="preserve"> de</w:t>
      </w:r>
      <w:r w:rsidR="00920324" w:rsidRPr="006B2136">
        <w:rPr>
          <w:rFonts w:ascii="Arial" w:hAnsi="Arial" w:cs="Arial"/>
          <w:bCs/>
          <w:sz w:val="20"/>
          <w:szCs w:val="20"/>
        </w:rPr>
        <w:t xml:space="preserve"> pago de los DEPP</w:t>
      </w:r>
      <w:r w:rsidR="000B5B21" w:rsidRPr="006B2136">
        <w:rPr>
          <w:rFonts w:ascii="Arial" w:hAnsi="Arial" w:cs="Arial"/>
          <w:bCs/>
          <w:sz w:val="20"/>
          <w:szCs w:val="20"/>
        </w:rPr>
        <w:t>´S</w:t>
      </w:r>
      <w:r w:rsidR="00920324" w:rsidRPr="006B2136">
        <w:rPr>
          <w:rFonts w:ascii="Arial" w:hAnsi="Arial" w:cs="Arial"/>
          <w:bCs/>
          <w:sz w:val="20"/>
          <w:szCs w:val="20"/>
        </w:rPr>
        <w:t xml:space="preserve"> </w:t>
      </w:r>
      <w:r w:rsidR="00F2262E" w:rsidRPr="006B2136">
        <w:rPr>
          <w:rFonts w:ascii="Arial" w:hAnsi="Arial" w:cs="Arial"/>
          <w:bCs/>
          <w:sz w:val="20"/>
          <w:szCs w:val="20"/>
        </w:rPr>
        <w:t xml:space="preserve">tramitados y no pagados de los </w:t>
      </w:r>
      <w:r w:rsidR="00920324" w:rsidRPr="006B2136">
        <w:rPr>
          <w:rFonts w:ascii="Arial" w:hAnsi="Arial" w:cs="Arial"/>
          <w:bCs/>
          <w:sz w:val="20"/>
          <w:szCs w:val="20"/>
        </w:rPr>
        <w:t>ejercicios anteriores</w:t>
      </w:r>
      <w:r w:rsidR="00D35623">
        <w:rPr>
          <w:rFonts w:ascii="Arial" w:hAnsi="Arial" w:cs="Arial"/>
          <w:bCs/>
          <w:sz w:val="20"/>
          <w:szCs w:val="20"/>
        </w:rPr>
        <w:t xml:space="preserve">, </w:t>
      </w:r>
      <w:r w:rsidR="00F138B1">
        <w:rPr>
          <w:rFonts w:ascii="Arial" w:hAnsi="Arial" w:cs="Arial"/>
          <w:bCs/>
          <w:sz w:val="20"/>
          <w:szCs w:val="20"/>
        </w:rPr>
        <w:t>el cual tuvo</w:t>
      </w:r>
      <w:r w:rsidR="00D35623">
        <w:rPr>
          <w:rFonts w:ascii="Arial" w:hAnsi="Arial" w:cs="Arial"/>
          <w:bCs/>
          <w:sz w:val="20"/>
          <w:szCs w:val="20"/>
        </w:rPr>
        <w:t xml:space="preserve"> respuesta </w:t>
      </w:r>
      <w:r w:rsidR="006B2136" w:rsidRPr="006B2136">
        <w:rPr>
          <w:rFonts w:ascii="Arial" w:hAnsi="Arial" w:cs="Arial"/>
          <w:bCs/>
          <w:sz w:val="20"/>
          <w:szCs w:val="20"/>
        </w:rPr>
        <w:t xml:space="preserve">mediante el oficio </w:t>
      </w:r>
      <w:r w:rsidR="006B2136" w:rsidRPr="006B2136">
        <w:rPr>
          <w:rFonts w:ascii="Arial" w:hAnsi="Arial" w:cs="Arial"/>
          <w:b/>
          <w:sz w:val="20"/>
          <w:szCs w:val="20"/>
        </w:rPr>
        <w:t>SFA/SE/DOFV/SO/OF-869/2023</w:t>
      </w:r>
      <w:r w:rsidR="006B2136" w:rsidRPr="006B2136">
        <w:rPr>
          <w:rFonts w:ascii="Arial" w:hAnsi="Arial" w:cs="Arial"/>
          <w:bCs/>
          <w:sz w:val="20"/>
          <w:szCs w:val="20"/>
        </w:rPr>
        <w:t>, donde se nos indica que actualmente no se cuenta con la suficiencia para hacer frente a</w:t>
      </w:r>
      <w:r w:rsidR="00654390">
        <w:rPr>
          <w:rFonts w:ascii="Arial" w:hAnsi="Arial" w:cs="Arial"/>
          <w:bCs/>
          <w:sz w:val="20"/>
          <w:szCs w:val="20"/>
        </w:rPr>
        <w:t xml:space="preserve"> los</w:t>
      </w:r>
      <w:r w:rsidR="006B2136" w:rsidRPr="006B2136">
        <w:rPr>
          <w:rFonts w:ascii="Arial" w:hAnsi="Arial" w:cs="Arial"/>
          <w:bCs/>
          <w:sz w:val="20"/>
          <w:szCs w:val="20"/>
        </w:rPr>
        <w:t xml:space="preserve"> adeudos de ejercicios anteriores</w:t>
      </w:r>
      <w:r w:rsidR="00654390">
        <w:rPr>
          <w:rFonts w:ascii="Arial" w:hAnsi="Arial" w:cs="Arial"/>
          <w:bCs/>
          <w:sz w:val="20"/>
          <w:szCs w:val="20"/>
        </w:rPr>
        <w:t>,</w:t>
      </w:r>
      <w:r w:rsidR="006B2136" w:rsidRPr="006B2136">
        <w:rPr>
          <w:rFonts w:ascii="Arial" w:hAnsi="Arial" w:cs="Arial"/>
          <w:bCs/>
          <w:sz w:val="20"/>
          <w:szCs w:val="20"/>
        </w:rPr>
        <w:t xml:space="preserve"> por lo que se irán atendiendo de manera paulatina conforme se reciban recursos excedentes y/o se presupuesten los adeudos de años anteriores.</w:t>
      </w:r>
    </w:p>
    <w:p w14:paraId="73201EC0" w14:textId="77777777" w:rsidR="00654390" w:rsidRDefault="00654390" w:rsidP="00654390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42F1C48" w14:textId="5A36F978" w:rsidR="00E4013C" w:rsidRPr="00492159" w:rsidRDefault="00FC20D7" w:rsidP="00E4013C">
      <w:pPr>
        <w:spacing w:after="0"/>
        <w:rPr>
          <w:rFonts w:ascii="Arial" w:hAnsi="Arial" w:cs="Arial"/>
          <w:b/>
          <w:sz w:val="20"/>
          <w:szCs w:val="20"/>
        </w:rPr>
      </w:pPr>
      <w:r w:rsidRPr="007424E4">
        <w:rPr>
          <w:rFonts w:ascii="Arial" w:hAnsi="Arial" w:cs="Arial"/>
          <w:b/>
          <w:sz w:val="20"/>
          <w:szCs w:val="20"/>
        </w:rPr>
        <w:t>Bienes Muebles, Inmuebles e Intangibles</w:t>
      </w:r>
    </w:p>
    <w:p w14:paraId="2E5CCB80" w14:textId="77777777" w:rsidR="00E4013C" w:rsidRPr="00492159" w:rsidRDefault="00E4013C" w:rsidP="00E4013C">
      <w:pPr>
        <w:spacing w:after="0"/>
        <w:rPr>
          <w:rFonts w:ascii="Arial" w:hAnsi="Arial" w:cs="Arial"/>
          <w:b/>
          <w:sz w:val="20"/>
          <w:szCs w:val="20"/>
        </w:rPr>
      </w:pPr>
    </w:p>
    <w:p w14:paraId="38F7C312" w14:textId="77777777" w:rsidR="00DB4D8B" w:rsidRPr="00492159" w:rsidRDefault="004D0367" w:rsidP="00E4013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Bienes Muebles en proceso de regularización.</w:t>
      </w:r>
    </w:p>
    <w:p w14:paraId="78CB4270" w14:textId="77777777" w:rsidR="009108E2" w:rsidRDefault="009108E2" w:rsidP="00E4013C">
      <w:pPr>
        <w:spacing w:after="0"/>
        <w:rPr>
          <w:rFonts w:ascii="Arial" w:hAnsi="Arial" w:cs="Arial"/>
          <w:b/>
          <w:sz w:val="20"/>
          <w:szCs w:val="20"/>
        </w:rPr>
      </w:pPr>
    </w:p>
    <w:p w14:paraId="712BC6A2" w14:textId="77777777" w:rsidR="00F138B1" w:rsidRDefault="00F138B1" w:rsidP="00E4013C">
      <w:pPr>
        <w:spacing w:after="0"/>
        <w:rPr>
          <w:rFonts w:ascii="Arial" w:hAnsi="Arial" w:cs="Arial"/>
          <w:b/>
          <w:sz w:val="20"/>
          <w:szCs w:val="20"/>
        </w:rPr>
      </w:pPr>
    </w:p>
    <w:p w14:paraId="668DAD62" w14:textId="77777777" w:rsidR="00F138B1" w:rsidRDefault="00F138B1" w:rsidP="00E4013C">
      <w:pPr>
        <w:spacing w:after="0"/>
        <w:rPr>
          <w:rFonts w:ascii="Arial" w:hAnsi="Arial" w:cs="Arial"/>
          <w:b/>
          <w:sz w:val="20"/>
          <w:szCs w:val="20"/>
        </w:rPr>
      </w:pPr>
    </w:p>
    <w:p w14:paraId="3E0DDC55" w14:textId="77777777" w:rsidR="00F138B1" w:rsidRDefault="00F138B1" w:rsidP="00E4013C">
      <w:pPr>
        <w:spacing w:after="0"/>
        <w:rPr>
          <w:rFonts w:ascii="Arial" w:hAnsi="Arial" w:cs="Arial"/>
          <w:b/>
          <w:sz w:val="20"/>
          <w:szCs w:val="20"/>
        </w:rPr>
      </w:pPr>
    </w:p>
    <w:p w14:paraId="2B773CBE" w14:textId="5C107D7C" w:rsidR="00E4013C" w:rsidRPr="00B53599" w:rsidRDefault="00FC20D7" w:rsidP="00E4013C">
      <w:pPr>
        <w:spacing w:after="0"/>
        <w:rPr>
          <w:rFonts w:ascii="Arial" w:hAnsi="Arial" w:cs="Arial"/>
          <w:b/>
          <w:sz w:val="20"/>
          <w:szCs w:val="20"/>
        </w:rPr>
      </w:pPr>
      <w:r w:rsidRPr="00B53599">
        <w:rPr>
          <w:rFonts w:ascii="Arial" w:hAnsi="Arial" w:cs="Arial"/>
          <w:b/>
          <w:sz w:val="20"/>
          <w:szCs w:val="20"/>
        </w:rPr>
        <w:lastRenderedPageBreak/>
        <w:t>Retenciones y Contribuciones por Pagar a Corto Plazo</w:t>
      </w:r>
    </w:p>
    <w:p w14:paraId="263E5FC2" w14:textId="77777777" w:rsidR="00EC5019" w:rsidRDefault="00EC5019" w:rsidP="00E0160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78F40D7" w14:textId="331DAB39" w:rsidR="00B53599" w:rsidRPr="00F138B1" w:rsidRDefault="00B53599" w:rsidP="00F138B1">
      <w:pPr>
        <w:pStyle w:val="Prrafodelista"/>
        <w:numPr>
          <w:ilvl w:val="0"/>
          <w:numId w:val="21"/>
        </w:numPr>
        <w:spacing w:after="0"/>
        <w:rPr>
          <w:rFonts w:ascii="Arial" w:hAnsi="Arial" w:cs="Arial"/>
          <w:b/>
          <w:bCs/>
          <w:sz w:val="20"/>
          <w:szCs w:val="20"/>
        </w:rPr>
      </w:pPr>
      <w:r w:rsidRPr="00F138B1">
        <w:rPr>
          <w:rFonts w:ascii="Arial" w:hAnsi="Arial" w:cs="Arial"/>
          <w:b/>
          <w:bCs/>
          <w:sz w:val="20"/>
          <w:szCs w:val="20"/>
        </w:rPr>
        <w:t>ISR retenido y enterado</w:t>
      </w:r>
      <w:r w:rsidR="00C806FA" w:rsidRPr="00F138B1">
        <w:rPr>
          <w:rFonts w:ascii="Arial" w:hAnsi="Arial" w:cs="Arial"/>
          <w:b/>
          <w:bCs/>
          <w:sz w:val="20"/>
          <w:szCs w:val="20"/>
        </w:rPr>
        <w:t xml:space="preserve"> por sueldos y salarios</w:t>
      </w:r>
      <w:r w:rsidRPr="00F138B1">
        <w:rPr>
          <w:rFonts w:ascii="Arial" w:hAnsi="Arial" w:cs="Arial"/>
          <w:b/>
          <w:bCs/>
          <w:sz w:val="20"/>
          <w:szCs w:val="20"/>
        </w:rPr>
        <w:t xml:space="preserve"> al </w:t>
      </w:r>
      <w:r w:rsidR="00E72B05" w:rsidRPr="00F138B1">
        <w:rPr>
          <w:rFonts w:ascii="Arial" w:hAnsi="Arial" w:cs="Arial"/>
          <w:b/>
          <w:bCs/>
          <w:sz w:val="20"/>
          <w:szCs w:val="20"/>
        </w:rPr>
        <w:t>3</w:t>
      </w:r>
      <w:r w:rsidR="00F138B1">
        <w:rPr>
          <w:rFonts w:ascii="Arial" w:hAnsi="Arial" w:cs="Arial"/>
          <w:b/>
          <w:bCs/>
          <w:sz w:val="20"/>
          <w:szCs w:val="20"/>
        </w:rPr>
        <w:t>1</w:t>
      </w:r>
      <w:r w:rsidR="00B003B6" w:rsidRPr="00F138B1">
        <w:rPr>
          <w:rFonts w:ascii="Arial" w:hAnsi="Arial" w:cs="Arial"/>
          <w:b/>
          <w:bCs/>
          <w:sz w:val="20"/>
          <w:szCs w:val="20"/>
        </w:rPr>
        <w:t xml:space="preserve"> de </w:t>
      </w:r>
      <w:r w:rsidR="00F138B1">
        <w:rPr>
          <w:rFonts w:ascii="Arial" w:hAnsi="Arial" w:cs="Arial"/>
          <w:b/>
          <w:bCs/>
          <w:sz w:val="20"/>
          <w:szCs w:val="20"/>
        </w:rPr>
        <w:t>diciembre</w:t>
      </w:r>
      <w:r w:rsidR="006E2F7B" w:rsidRPr="00F138B1">
        <w:rPr>
          <w:rFonts w:ascii="Arial" w:hAnsi="Arial" w:cs="Arial"/>
          <w:b/>
          <w:bCs/>
          <w:sz w:val="20"/>
          <w:szCs w:val="20"/>
        </w:rPr>
        <w:t xml:space="preserve"> de</w:t>
      </w:r>
      <w:r w:rsidRPr="00F138B1">
        <w:rPr>
          <w:rFonts w:ascii="Arial" w:hAnsi="Arial" w:cs="Arial"/>
          <w:b/>
          <w:bCs/>
          <w:sz w:val="20"/>
          <w:szCs w:val="20"/>
        </w:rPr>
        <w:t xml:space="preserve"> 202</w:t>
      </w:r>
      <w:r w:rsidR="00D7005C" w:rsidRPr="00F138B1">
        <w:rPr>
          <w:rFonts w:ascii="Arial" w:hAnsi="Arial" w:cs="Arial"/>
          <w:b/>
          <w:bCs/>
          <w:sz w:val="20"/>
          <w:szCs w:val="20"/>
        </w:rPr>
        <w:t>3</w:t>
      </w:r>
      <w:r w:rsidR="006E2F7B" w:rsidRPr="00F138B1">
        <w:rPr>
          <w:rFonts w:ascii="Arial" w:hAnsi="Arial" w:cs="Arial"/>
          <w:b/>
          <w:bCs/>
          <w:sz w:val="20"/>
          <w:szCs w:val="20"/>
        </w:rPr>
        <w:t>:</w:t>
      </w:r>
    </w:p>
    <w:p w14:paraId="0DB74489" w14:textId="77777777" w:rsidR="00B53599" w:rsidRDefault="00B53599" w:rsidP="00B53599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19"/>
        <w:gridCol w:w="2835"/>
      </w:tblGrid>
      <w:tr w:rsidR="00B53599" w14:paraId="66E0D108" w14:textId="77777777" w:rsidTr="00D35623">
        <w:trPr>
          <w:trHeight w:val="271"/>
          <w:jc w:val="center"/>
        </w:trPr>
        <w:tc>
          <w:tcPr>
            <w:tcW w:w="2819" w:type="dxa"/>
          </w:tcPr>
          <w:p w14:paraId="4ACCF9BC" w14:textId="77777777" w:rsidR="00B53599" w:rsidRPr="004C705C" w:rsidRDefault="00B53599" w:rsidP="00C245C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705C">
              <w:rPr>
                <w:rFonts w:ascii="Arial" w:hAnsi="Arial" w:cs="Arial"/>
                <w:b/>
                <w:bCs/>
                <w:sz w:val="20"/>
                <w:szCs w:val="20"/>
              </w:rPr>
              <w:t>MES</w:t>
            </w:r>
          </w:p>
        </w:tc>
        <w:tc>
          <w:tcPr>
            <w:tcW w:w="2835" w:type="dxa"/>
          </w:tcPr>
          <w:p w14:paraId="34958374" w14:textId="77777777" w:rsidR="00B53599" w:rsidRPr="004C705C" w:rsidRDefault="00B53599" w:rsidP="00C245C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705C">
              <w:rPr>
                <w:rFonts w:ascii="Arial" w:hAnsi="Arial" w:cs="Arial"/>
                <w:b/>
                <w:bCs/>
                <w:sz w:val="20"/>
                <w:szCs w:val="20"/>
              </w:rPr>
              <w:t>MONTO ENTERADO</w:t>
            </w:r>
          </w:p>
        </w:tc>
      </w:tr>
      <w:tr w:rsidR="00CE3C9F" w14:paraId="7FA498CF" w14:textId="77777777" w:rsidTr="00D35623">
        <w:trPr>
          <w:trHeight w:val="271"/>
          <w:jc w:val="center"/>
        </w:trPr>
        <w:tc>
          <w:tcPr>
            <w:tcW w:w="2819" w:type="dxa"/>
          </w:tcPr>
          <w:p w14:paraId="06D2D4F5" w14:textId="248357D2" w:rsidR="00CE3C9F" w:rsidRPr="00CE3C9F" w:rsidRDefault="00CE3C9F" w:rsidP="00D356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E3C9F">
              <w:rPr>
                <w:rFonts w:ascii="Arial" w:hAnsi="Arial" w:cs="Arial"/>
                <w:sz w:val="20"/>
                <w:szCs w:val="20"/>
              </w:rPr>
              <w:t>Diciembre 2022</w:t>
            </w:r>
          </w:p>
        </w:tc>
        <w:tc>
          <w:tcPr>
            <w:tcW w:w="2835" w:type="dxa"/>
          </w:tcPr>
          <w:p w14:paraId="61406D0E" w14:textId="3B556E2C" w:rsidR="00CE3C9F" w:rsidRPr="008E52D6" w:rsidRDefault="00CE3C9F" w:rsidP="00CE3C9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2D6">
              <w:rPr>
                <w:rFonts w:ascii="Arial" w:hAnsi="Arial" w:cs="Arial"/>
                <w:sz w:val="20"/>
                <w:szCs w:val="20"/>
              </w:rPr>
              <w:t>$206,017.</w:t>
            </w:r>
            <w:r w:rsidR="00F43E0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CE3C9F" w14:paraId="199BE988" w14:textId="77777777" w:rsidTr="00D35623">
        <w:trPr>
          <w:trHeight w:val="271"/>
          <w:jc w:val="center"/>
        </w:trPr>
        <w:tc>
          <w:tcPr>
            <w:tcW w:w="2819" w:type="dxa"/>
          </w:tcPr>
          <w:p w14:paraId="6A19F87A" w14:textId="7757BC7D" w:rsidR="00CE3C9F" w:rsidRPr="00CE3C9F" w:rsidRDefault="00CE3C9F" w:rsidP="00D356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E3C9F">
              <w:rPr>
                <w:rFonts w:ascii="Arial" w:hAnsi="Arial" w:cs="Arial"/>
                <w:sz w:val="20"/>
                <w:szCs w:val="20"/>
              </w:rPr>
              <w:t>Enero 2023</w:t>
            </w:r>
          </w:p>
        </w:tc>
        <w:tc>
          <w:tcPr>
            <w:tcW w:w="2835" w:type="dxa"/>
          </w:tcPr>
          <w:p w14:paraId="015E4C25" w14:textId="34AC8A2F" w:rsidR="00CE3C9F" w:rsidRPr="008E52D6" w:rsidRDefault="00CE3C9F" w:rsidP="00CE3C9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2D6">
              <w:rPr>
                <w:rFonts w:ascii="Arial" w:hAnsi="Arial" w:cs="Arial"/>
                <w:sz w:val="20"/>
                <w:szCs w:val="20"/>
              </w:rPr>
              <w:t>$58,949.00</w:t>
            </w:r>
          </w:p>
        </w:tc>
      </w:tr>
      <w:tr w:rsidR="00E71125" w14:paraId="2B4EA0D8" w14:textId="77777777" w:rsidTr="00D35623">
        <w:trPr>
          <w:trHeight w:val="271"/>
          <w:jc w:val="center"/>
        </w:trPr>
        <w:tc>
          <w:tcPr>
            <w:tcW w:w="2819" w:type="dxa"/>
          </w:tcPr>
          <w:p w14:paraId="1C76742C" w14:textId="027A7537" w:rsidR="00E71125" w:rsidRPr="00CE3C9F" w:rsidRDefault="00E71125" w:rsidP="00D356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E3C9F">
              <w:rPr>
                <w:rFonts w:ascii="Arial" w:hAnsi="Arial" w:cs="Arial"/>
                <w:sz w:val="20"/>
                <w:szCs w:val="20"/>
              </w:rPr>
              <w:t>Febrero 2023</w:t>
            </w:r>
          </w:p>
        </w:tc>
        <w:tc>
          <w:tcPr>
            <w:tcW w:w="2835" w:type="dxa"/>
          </w:tcPr>
          <w:p w14:paraId="07538CD6" w14:textId="47DA28B6" w:rsidR="00E71125" w:rsidRPr="008E52D6" w:rsidRDefault="00CE3C9F" w:rsidP="00E711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2D6">
              <w:rPr>
                <w:rFonts w:ascii="Arial" w:hAnsi="Arial" w:cs="Arial"/>
                <w:sz w:val="20"/>
                <w:szCs w:val="20"/>
              </w:rPr>
              <w:t>$58,950.00</w:t>
            </w:r>
          </w:p>
        </w:tc>
      </w:tr>
      <w:tr w:rsidR="008E52D6" w14:paraId="43702DA3" w14:textId="77777777" w:rsidTr="00D35623">
        <w:trPr>
          <w:trHeight w:val="271"/>
          <w:jc w:val="center"/>
        </w:trPr>
        <w:tc>
          <w:tcPr>
            <w:tcW w:w="2819" w:type="dxa"/>
          </w:tcPr>
          <w:p w14:paraId="2A8223AC" w14:textId="31CB5412" w:rsidR="008E52D6" w:rsidRPr="00CE3C9F" w:rsidRDefault="008E52D6" w:rsidP="00D356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 2023</w:t>
            </w:r>
          </w:p>
        </w:tc>
        <w:tc>
          <w:tcPr>
            <w:tcW w:w="2835" w:type="dxa"/>
          </w:tcPr>
          <w:p w14:paraId="5D9F4D95" w14:textId="345758C5" w:rsidR="008E52D6" w:rsidRPr="008E52D6" w:rsidRDefault="008E52D6" w:rsidP="00E711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2D6">
              <w:rPr>
                <w:rFonts w:ascii="Arial" w:hAnsi="Arial" w:cs="Arial"/>
                <w:sz w:val="20"/>
                <w:szCs w:val="20"/>
              </w:rPr>
              <w:t>$58,950.00</w:t>
            </w:r>
          </w:p>
        </w:tc>
      </w:tr>
      <w:tr w:rsidR="00E3723E" w14:paraId="438DF66D" w14:textId="77777777" w:rsidTr="00D35623">
        <w:trPr>
          <w:trHeight w:val="271"/>
          <w:jc w:val="center"/>
        </w:trPr>
        <w:tc>
          <w:tcPr>
            <w:tcW w:w="2819" w:type="dxa"/>
          </w:tcPr>
          <w:p w14:paraId="1789D85B" w14:textId="03FD4647" w:rsidR="00E3723E" w:rsidRPr="00E3723E" w:rsidRDefault="00E3723E" w:rsidP="00D35623">
            <w:pPr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E2F7B">
              <w:rPr>
                <w:rFonts w:ascii="Arial" w:hAnsi="Arial" w:cs="Arial"/>
                <w:sz w:val="20"/>
                <w:szCs w:val="20"/>
              </w:rPr>
              <w:t>Abril 2023</w:t>
            </w:r>
          </w:p>
        </w:tc>
        <w:tc>
          <w:tcPr>
            <w:tcW w:w="2835" w:type="dxa"/>
          </w:tcPr>
          <w:p w14:paraId="1E3DCA7E" w14:textId="7FBB5DA5" w:rsidR="00E3723E" w:rsidRPr="00E3723E" w:rsidRDefault="006E2F7B" w:rsidP="00E711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E52D6">
              <w:rPr>
                <w:rFonts w:ascii="Arial" w:hAnsi="Arial" w:cs="Arial"/>
                <w:sz w:val="20"/>
                <w:szCs w:val="20"/>
              </w:rPr>
              <w:t>$58,</w:t>
            </w:r>
            <w:r w:rsidR="00F43E0E">
              <w:rPr>
                <w:rFonts w:ascii="Arial" w:hAnsi="Arial" w:cs="Arial"/>
                <w:sz w:val="20"/>
                <w:szCs w:val="20"/>
              </w:rPr>
              <w:t>290</w:t>
            </w:r>
            <w:r w:rsidRPr="008E52D6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B35F93" w14:paraId="0D32C01D" w14:textId="77777777" w:rsidTr="00D35623">
        <w:trPr>
          <w:trHeight w:val="271"/>
          <w:jc w:val="center"/>
        </w:trPr>
        <w:tc>
          <w:tcPr>
            <w:tcW w:w="2819" w:type="dxa"/>
          </w:tcPr>
          <w:p w14:paraId="7A76CCB8" w14:textId="1D683CF4" w:rsidR="00B35F93" w:rsidRPr="006E2F7B" w:rsidRDefault="00B35F93" w:rsidP="00D356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</w:t>
            </w:r>
            <w:r w:rsidR="00342A80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2835" w:type="dxa"/>
          </w:tcPr>
          <w:p w14:paraId="3A98A65B" w14:textId="6D27646F" w:rsidR="00B35F93" w:rsidRPr="008E52D6" w:rsidRDefault="00B35F93" w:rsidP="00E711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$75,492.</w:t>
            </w:r>
            <w:r w:rsidR="00F43E0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D35623" w14:paraId="35C7A140" w14:textId="77777777" w:rsidTr="00D35623">
        <w:trPr>
          <w:trHeight w:val="271"/>
          <w:jc w:val="center"/>
        </w:trPr>
        <w:tc>
          <w:tcPr>
            <w:tcW w:w="2819" w:type="dxa"/>
          </w:tcPr>
          <w:p w14:paraId="5508E1FD" w14:textId="47BFFC96" w:rsidR="00D35623" w:rsidRPr="00342A80" w:rsidRDefault="00D35623" w:rsidP="00D356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42A80">
              <w:rPr>
                <w:rFonts w:ascii="Arial" w:hAnsi="Arial" w:cs="Arial"/>
                <w:sz w:val="20"/>
                <w:szCs w:val="20"/>
              </w:rPr>
              <w:t>Junio</w:t>
            </w:r>
            <w:r w:rsidR="00342A80" w:rsidRPr="00342A80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2835" w:type="dxa"/>
          </w:tcPr>
          <w:p w14:paraId="50D27B0E" w14:textId="15598BF8" w:rsidR="00D35623" w:rsidRPr="00E4769E" w:rsidRDefault="00342A80" w:rsidP="00E711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69E">
              <w:rPr>
                <w:rFonts w:ascii="Arial" w:hAnsi="Arial" w:cs="Arial"/>
                <w:color w:val="000000"/>
                <w:sz w:val="20"/>
                <w:szCs w:val="20"/>
              </w:rPr>
              <w:t>$75,225</w:t>
            </w:r>
            <w:r w:rsidR="00F43E0E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  <w:r w:rsidRPr="00E4769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4769E" w14:paraId="49C7A1A8" w14:textId="77777777" w:rsidTr="00D35623">
        <w:trPr>
          <w:trHeight w:val="271"/>
          <w:jc w:val="center"/>
        </w:trPr>
        <w:tc>
          <w:tcPr>
            <w:tcW w:w="2819" w:type="dxa"/>
          </w:tcPr>
          <w:p w14:paraId="63A35040" w14:textId="11E6ACB1" w:rsidR="00E4769E" w:rsidRPr="00342A80" w:rsidRDefault="00E4769E" w:rsidP="00D356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2023</w:t>
            </w:r>
          </w:p>
        </w:tc>
        <w:tc>
          <w:tcPr>
            <w:tcW w:w="2835" w:type="dxa"/>
          </w:tcPr>
          <w:p w14:paraId="0B4AA5CF" w14:textId="7AAF4C7B" w:rsidR="00E4769E" w:rsidRPr="00E4769E" w:rsidRDefault="00E4769E" w:rsidP="00E7112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769E">
              <w:rPr>
                <w:rFonts w:ascii="Arial" w:hAnsi="Arial" w:cs="Arial"/>
                <w:color w:val="000000"/>
                <w:sz w:val="20"/>
                <w:szCs w:val="20"/>
              </w:rPr>
              <w:t>$71,549.00</w:t>
            </w:r>
          </w:p>
        </w:tc>
      </w:tr>
      <w:tr w:rsidR="00237136" w14:paraId="23E8122D" w14:textId="77777777" w:rsidTr="00D35623">
        <w:trPr>
          <w:trHeight w:val="271"/>
          <w:jc w:val="center"/>
        </w:trPr>
        <w:tc>
          <w:tcPr>
            <w:tcW w:w="2819" w:type="dxa"/>
          </w:tcPr>
          <w:p w14:paraId="77A85C54" w14:textId="4C1E774D" w:rsidR="00237136" w:rsidRDefault="00237136" w:rsidP="00D356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2023</w:t>
            </w:r>
          </w:p>
        </w:tc>
        <w:tc>
          <w:tcPr>
            <w:tcW w:w="2835" w:type="dxa"/>
          </w:tcPr>
          <w:p w14:paraId="10EB09EA" w14:textId="163F2E57" w:rsidR="00237136" w:rsidRPr="00E4769E" w:rsidRDefault="00237136" w:rsidP="00E7112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$67,123.00</w:t>
            </w:r>
          </w:p>
        </w:tc>
      </w:tr>
      <w:tr w:rsidR="00231704" w14:paraId="56EFD22F" w14:textId="77777777" w:rsidTr="00D35623">
        <w:trPr>
          <w:trHeight w:val="271"/>
          <w:jc w:val="center"/>
        </w:trPr>
        <w:tc>
          <w:tcPr>
            <w:tcW w:w="2819" w:type="dxa"/>
          </w:tcPr>
          <w:p w14:paraId="50E9C73E" w14:textId="051F09FC" w:rsidR="00231704" w:rsidRDefault="00231704" w:rsidP="00D356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 2023</w:t>
            </w:r>
          </w:p>
        </w:tc>
        <w:tc>
          <w:tcPr>
            <w:tcW w:w="2835" w:type="dxa"/>
          </w:tcPr>
          <w:p w14:paraId="338D8338" w14:textId="5F03FD84" w:rsidR="00231704" w:rsidRDefault="00231704" w:rsidP="00E7112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$67,123.00</w:t>
            </w:r>
          </w:p>
        </w:tc>
      </w:tr>
      <w:tr w:rsidR="00AC1CDA" w14:paraId="4C5DDC1E" w14:textId="77777777" w:rsidTr="00D35623">
        <w:trPr>
          <w:trHeight w:val="271"/>
          <w:jc w:val="center"/>
        </w:trPr>
        <w:tc>
          <w:tcPr>
            <w:tcW w:w="2819" w:type="dxa"/>
          </w:tcPr>
          <w:p w14:paraId="6D3F57DE" w14:textId="27E4C0F8" w:rsidR="00AC1CDA" w:rsidRDefault="00AC1CDA" w:rsidP="00D356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2023</w:t>
            </w:r>
          </w:p>
        </w:tc>
        <w:tc>
          <w:tcPr>
            <w:tcW w:w="2835" w:type="dxa"/>
          </w:tcPr>
          <w:p w14:paraId="321AE206" w14:textId="7F22799E" w:rsidR="00AC1CDA" w:rsidRDefault="00AC1CDA" w:rsidP="00E7112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$90,420.00</w:t>
            </w:r>
          </w:p>
        </w:tc>
      </w:tr>
      <w:tr w:rsidR="00F138B1" w14:paraId="40562AC2" w14:textId="77777777" w:rsidTr="00D35623">
        <w:trPr>
          <w:trHeight w:val="271"/>
          <w:jc w:val="center"/>
        </w:trPr>
        <w:tc>
          <w:tcPr>
            <w:tcW w:w="2819" w:type="dxa"/>
          </w:tcPr>
          <w:p w14:paraId="36523B5B" w14:textId="12BD70E3" w:rsidR="00F138B1" w:rsidRDefault="00F138B1" w:rsidP="00D356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 2023</w:t>
            </w:r>
          </w:p>
        </w:tc>
        <w:tc>
          <w:tcPr>
            <w:tcW w:w="2835" w:type="dxa"/>
          </w:tcPr>
          <w:p w14:paraId="0BBBD7E5" w14:textId="28402714" w:rsidR="00F138B1" w:rsidRDefault="00F138B1" w:rsidP="00E7112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$113,718.00</w:t>
            </w:r>
          </w:p>
        </w:tc>
      </w:tr>
      <w:tr w:rsidR="00E71125" w14:paraId="36C82A09" w14:textId="77777777" w:rsidTr="00D35623">
        <w:trPr>
          <w:trHeight w:val="271"/>
          <w:jc w:val="center"/>
        </w:trPr>
        <w:tc>
          <w:tcPr>
            <w:tcW w:w="2819" w:type="dxa"/>
          </w:tcPr>
          <w:p w14:paraId="1930DDA2" w14:textId="77777777" w:rsidR="00E71125" w:rsidRPr="00342A80" w:rsidRDefault="00E71125" w:rsidP="00E7112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2A80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835" w:type="dxa"/>
          </w:tcPr>
          <w:p w14:paraId="02B36220" w14:textId="69BAE6F4" w:rsidR="00CE3C9F" w:rsidRPr="00342A80" w:rsidRDefault="00F138B1" w:rsidP="00CE3C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38B1">
              <w:rPr>
                <w:rFonts w:ascii="Arial" w:hAnsi="Arial" w:cs="Arial"/>
                <w:b/>
                <w:bCs/>
                <w:sz w:val="20"/>
                <w:szCs w:val="20"/>
              </w:rPr>
              <w:t>$1,001,806.00</w:t>
            </w:r>
          </w:p>
        </w:tc>
      </w:tr>
    </w:tbl>
    <w:p w14:paraId="4136D3A4" w14:textId="77777777" w:rsidR="006E2F7B" w:rsidRPr="006E2F7B" w:rsidRDefault="006E2F7B" w:rsidP="00D013E8">
      <w:pPr>
        <w:spacing w:before="240" w:after="0"/>
        <w:jc w:val="both"/>
        <w:rPr>
          <w:rFonts w:ascii="Arial" w:hAnsi="Arial" w:cs="Arial"/>
          <w:b/>
          <w:sz w:val="2"/>
          <w:szCs w:val="2"/>
          <w:lang w:val="es-ES"/>
        </w:rPr>
      </w:pPr>
    </w:p>
    <w:p w14:paraId="2A080695" w14:textId="414FEDFD" w:rsidR="00920F26" w:rsidRPr="00F138B1" w:rsidRDefault="00920F26" w:rsidP="00F138B1">
      <w:pPr>
        <w:pStyle w:val="Prrafodelista"/>
        <w:numPr>
          <w:ilvl w:val="0"/>
          <w:numId w:val="21"/>
        </w:numPr>
        <w:spacing w:before="240" w:after="0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F138B1">
        <w:rPr>
          <w:rFonts w:ascii="Arial" w:hAnsi="Arial" w:cs="Arial"/>
          <w:b/>
          <w:sz w:val="20"/>
          <w:szCs w:val="20"/>
          <w:lang w:val="es-ES"/>
        </w:rPr>
        <w:t xml:space="preserve">Impuestos retenidos y pendientes de enterar al </w:t>
      </w:r>
      <w:r w:rsidR="006E2F7B" w:rsidRPr="00F138B1">
        <w:rPr>
          <w:rFonts w:ascii="Arial" w:hAnsi="Arial" w:cs="Arial"/>
          <w:b/>
          <w:bCs/>
          <w:sz w:val="20"/>
          <w:szCs w:val="20"/>
        </w:rPr>
        <w:t>3</w:t>
      </w:r>
      <w:r w:rsidR="00F138B1">
        <w:rPr>
          <w:rFonts w:ascii="Arial" w:hAnsi="Arial" w:cs="Arial"/>
          <w:b/>
          <w:bCs/>
          <w:sz w:val="20"/>
          <w:szCs w:val="20"/>
        </w:rPr>
        <w:t>1</w:t>
      </w:r>
      <w:r w:rsidR="006E2F7B" w:rsidRPr="00F138B1">
        <w:rPr>
          <w:rFonts w:ascii="Arial" w:hAnsi="Arial" w:cs="Arial"/>
          <w:b/>
          <w:bCs/>
          <w:sz w:val="20"/>
          <w:szCs w:val="20"/>
        </w:rPr>
        <w:t xml:space="preserve"> de </w:t>
      </w:r>
      <w:r w:rsidR="00F138B1">
        <w:rPr>
          <w:rFonts w:ascii="Arial" w:hAnsi="Arial" w:cs="Arial"/>
          <w:b/>
          <w:bCs/>
          <w:sz w:val="20"/>
          <w:szCs w:val="20"/>
        </w:rPr>
        <w:t>diciembre</w:t>
      </w:r>
      <w:r w:rsidR="006E2F7B" w:rsidRPr="00F138B1">
        <w:rPr>
          <w:rFonts w:ascii="Arial" w:hAnsi="Arial" w:cs="Arial"/>
          <w:b/>
          <w:bCs/>
          <w:sz w:val="20"/>
          <w:szCs w:val="20"/>
        </w:rPr>
        <w:t xml:space="preserve"> de 2023:</w:t>
      </w:r>
    </w:p>
    <w:p w14:paraId="5FC8416A" w14:textId="77777777" w:rsidR="004C705C" w:rsidRPr="004C705C" w:rsidRDefault="004C705C" w:rsidP="00D013E8">
      <w:pPr>
        <w:spacing w:before="240" w:after="0"/>
        <w:jc w:val="both"/>
        <w:rPr>
          <w:rFonts w:ascii="Arial" w:hAnsi="Arial" w:cs="Arial"/>
          <w:b/>
          <w:sz w:val="4"/>
          <w:szCs w:val="4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788"/>
        <w:gridCol w:w="1377"/>
      </w:tblGrid>
      <w:tr w:rsidR="00920F26" w14:paraId="0F81892F" w14:textId="77777777" w:rsidTr="0057172C">
        <w:trPr>
          <w:trHeight w:val="487"/>
          <w:jc w:val="center"/>
        </w:trPr>
        <w:tc>
          <w:tcPr>
            <w:tcW w:w="5788" w:type="dxa"/>
            <w:vAlign w:val="center"/>
          </w:tcPr>
          <w:p w14:paraId="10F14F3C" w14:textId="39D4CA6F" w:rsidR="00920F26" w:rsidRPr="00CE3C9F" w:rsidRDefault="00920F26" w:rsidP="006E2F7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6E2F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ISR</w:t>
            </w:r>
            <w:r w:rsidR="00DF6E5D" w:rsidRPr="006E2F7B">
              <w:rPr>
                <w:rFonts w:ascii="Arial" w:hAnsi="Arial" w:cs="Arial"/>
                <w:color w:val="000000"/>
                <w:sz w:val="20"/>
                <w:szCs w:val="20"/>
              </w:rPr>
              <w:t xml:space="preserve"> RETENIDO</w:t>
            </w:r>
            <w:r w:rsidRPr="006E2F7B">
              <w:rPr>
                <w:rFonts w:ascii="Arial" w:hAnsi="Arial" w:cs="Arial"/>
                <w:color w:val="000000"/>
                <w:sz w:val="20"/>
                <w:szCs w:val="20"/>
              </w:rPr>
              <w:t xml:space="preserve"> POR SALARIOS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147960C1" w14:textId="5555E973" w:rsidR="00920F26" w:rsidRPr="006E2F7B" w:rsidRDefault="0057172C" w:rsidP="004E5D4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5717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  <w:r w:rsidR="00E47C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227,520.57</w:t>
            </w:r>
          </w:p>
        </w:tc>
      </w:tr>
      <w:tr w:rsidR="00920F26" w:rsidRPr="00E97775" w14:paraId="32FFCB94" w14:textId="77777777" w:rsidTr="006E2F7B">
        <w:trPr>
          <w:trHeight w:val="487"/>
          <w:jc w:val="center"/>
        </w:trPr>
        <w:tc>
          <w:tcPr>
            <w:tcW w:w="5788" w:type="dxa"/>
            <w:vAlign w:val="center"/>
          </w:tcPr>
          <w:p w14:paraId="777884F8" w14:textId="21227125" w:rsidR="00920F26" w:rsidRPr="00F63796" w:rsidRDefault="00920F26" w:rsidP="006E2F7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6E2F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ISR</w:t>
            </w:r>
            <w:r w:rsidR="00DF6E5D" w:rsidRPr="006E2F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F6E5D" w:rsidRPr="006E2F7B">
              <w:rPr>
                <w:rFonts w:ascii="Arial" w:hAnsi="Arial" w:cs="Arial"/>
                <w:color w:val="000000"/>
                <w:sz w:val="20"/>
                <w:szCs w:val="20"/>
              </w:rPr>
              <w:t>RETENIDO</w:t>
            </w:r>
            <w:r w:rsidRPr="006E2F7B">
              <w:rPr>
                <w:rFonts w:ascii="Arial" w:hAnsi="Arial" w:cs="Arial"/>
                <w:color w:val="000000"/>
                <w:sz w:val="20"/>
                <w:szCs w:val="20"/>
              </w:rPr>
              <w:t xml:space="preserve"> POR SERVICIOS PROFESIONALES</w:t>
            </w:r>
          </w:p>
        </w:tc>
        <w:tc>
          <w:tcPr>
            <w:tcW w:w="1377" w:type="dxa"/>
            <w:vAlign w:val="center"/>
          </w:tcPr>
          <w:p w14:paraId="6592276F" w14:textId="5BE9C0D6" w:rsidR="00920F26" w:rsidRPr="00E97775" w:rsidRDefault="00E47CA2" w:rsidP="006E2F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  <w:r w:rsidR="005717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248.77</w:t>
            </w:r>
          </w:p>
        </w:tc>
      </w:tr>
    </w:tbl>
    <w:p w14:paraId="33FB1930" w14:textId="77777777" w:rsidR="00E71125" w:rsidRDefault="00E71125" w:rsidP="003569F8">
      <w:pPr>
        <w:spacing w:before="240" w:after="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0D7BAA6D" w14:textId="2EEF78D4" w:rsidR="000C4A2F" w:rsidRPr="00492159" w:rsidRDefault="00FC20D7" w:rsidP="003569F8">
      <w:pPr>
        <w:spacing w:before="240" w:after="0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492159">
        <w:rPr>
          <w:rFonts w:ascii="Arial" w:hAnsi="Arial" w:cs="Arial"/>
          <w:b/>
          <w:sz w:val="20"/>
          <w:szCs w:val="20"/>
          <w:lang w:val="es-ES"/>
        </w:rPr>
        <w:t>Inversiones Financieras</w:t>
      </w:r>
    </w:p>
    <w:p w14:paraId="5C45BEB5" w14:textId="77777777" w:rsidR="00E04195" w:rsidRDefault="000C4A2F" w:rsidP="00297F74">
      <w:pPr>
        <w:tabs>
          <w:tab w:val="left" w:pos="0"/>
          <w:tab w:val="left" w:pos="142"/>
        </w:tabs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492159">
        <w:rPr>
          <w:rFonts w:ascii="Arial" w:hAnsi="Arial" w:cs="Arial"/>
          <w:sz w:val="20"/>
          <w:szCs w:val="20"/>
          <w:lang w:val="es-ES"/>
        </w:rPr>
        <w:t>No aplica</w:t>
      </w:r>
    </w:p>
    <w:p w14:paraId="7AB21EE9" w14:textId="77777777" w:rsidR="00D051CD" w:rsidRPr="00297F74" w:rsidRDefault="00D051CD" w:rsidP="00297F74">
      <w:pPr>
        <w:tabs>
          <w:tab w:val="left" w:pos="0"/>
          <w:tab w:val="left" w:pos="142"/>
        </w:tabs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14:paraId="1E58C5D6" w14:textId="77777777" w:rsidR="00970884" w:rsidRPr="00492159" w:rsidRDefault="00FC20D7" w:rsidP="000C4A2F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492159">
        <w:rPr>
          <w:rFonts w:ascii="Arial" w:hAnsi="Arial" w:cs="Arial"/>
          <w:b/>
          <w:sz w:val="20"/>
          <w:szCs w:val="20"/>
          <w:lang w:val="es-ES"/>
        </w:rPr>
        <w:t>Estimaciones</w:t>
      </w:r>
      <w:r w:rsidR="002543BB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="00CF4591" w:rsidRPr="00492159">
        <w:rPr>
          <w:rFonts w:ascii="Arial" w:hAnsi="Arial" w:cs="Arial"/>
          <w:b/>
          <w:sz w:val="20"/>
          <w:szCs w:val="20"/>
          <w:lang w:val="es-ES"/>
        </w:rPr>
        <w:t>y Deterioros</w:t>
      </w:r>
    </w:p>
    <w:p w14:paraId="4EAA5984" w14:textId="77777777" w:rsidR="000C4A2F" w:rsidRPr="00492159" w:rsidRDefault="000C4A2F" w:rsidP="000C4A2F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492159">
        <w:rPr>
          <w:rFonts w:ascii="Arial" w:hAnsi="Arial" w:cs="Arial"/>
          <w:sz w:val="20"/>
          <w:szCs w:val="20"/>
          <w:lang w:val="es-ES"/>
        </w:rPr>
        <w:t>No aplica</w:t>
      </w:r>
    </w:p>
    <w:p w14:paraId="7838EE52" w14:textId="77777777" w:rsidR="0094666C" w:rsidRPr="00492159" w:rsidRDefault="0094666C" w:rsidP="000C4A2F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3B1BCA08" w14:textId="77777777" w:rsidR="000C4A2F" w:rsidRPr="00492159" w:rsidRDefault="00FC20D7" w:rsidP="000C4A2F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492159">
        <w:rPr>
          <w:rFonts w:ascii="Arial" w:hAnsi="Arial" w:cs="Arial"/>
          <w:b/>
          <w:sz w:val="20"/>
          <w:szCs w:val="20"/>
          <w:lang w:val="es-ES"/>
        </w:rPr>
        <w:t>Otros Activos</w:t>
      </w:r>
    </w:p>
    <w:p w14:paraId="342273B1" w14:textId="77777777" w:rsidR="00230583" w:rsidRDefault="000C4A2F" w:rsidP="000C4A2F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492159">
        <w:rPr>
          <w:rFonts w:ascii="Arial" w:hAnsi="Arial" w:cs="Arial"/>
          <w:sz w:val="20"/>
          <w:szCs w:val="20"/>
          <w:lang w:val="es-ES"/>
        </w:rPr>
        <w:t>No aplica</w:t>
      </w:r>
    </w:p>
    <w:p w14:paraId="583EA61D" w14:textId="77777777" w:rsidR="00034605" w:rsidRDefault="00034605" w:rsidP="000C4A2F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05C53DE0" w14:textId="77777777" w:rsidR="00F526AF" w:rsidRDefault="00F526AF" w:rsidP="000C4A2F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56784AB6" w14:textId="76779E44" w:rsidR="000C4A2F" w:rsidRDefault="00FC20D7" w:rsidP="000C4A2F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492159">
        <w:rPr>
          <w:rFonts w:ascii="Arial" w:hAnsi="Arial" w:cs="Arial"/>
          <w:b/>
          <w:sz w:val="20"/>
          <w:szCs w:val="20"/>
          <w:lang w:val="es-ES"/>
        </w:rPr>
        <w:t>Pasivos</w:t>
      </w:r>
    </w:p>
    <w:p w14:paraId="5FD71822" w14:textId="77777777" w:rsidR="002B4CBA" w:rsidRPr="00492159" w:rsidRDefault="002B4CBA" w:rsidP="000C4A2F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59C5BF65" w14:textId="77777777" w:rsidR="00376645" w:rsidRPr="008C2072" w:rsidRDefault="00B32511" w:rsidP="000B07B9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8C2072">
        <w:rPr>
          <w:rFonts w:ascii="Arial" w:hAnsi="Arial" w:cs="Arial"/>
          <w:b/>
          <w:sz w:val="20"/>
          <w:szCs w:val="20"/>
          <w:lang w:val="es-ES"/>
        </w:rPr>
        <w:t xml:space="preserve">Cuentas </w:t>
      </w:r>
      <w:r w:rsidR="00FC20D7" w:rsidRPr="008C2072">
        <w:rPr>
          <w:rFonts w:ascii="Arial" w:hAnsi="Arial" w:cs="Arial"/>
          <w:b/>
          <w:sz w:val="20"/>
          <w:szCs w:val="20"/>
          <w:lang w:val="es-ES"/>
        </w:rPr>
        <w:t xml:space="preserve">por </w:t>
      </w:r>
      <w:r w:rsidRPr="008C2072">
        <w:rPr>
          <w:rFonts w:ascii="Arial" w:hAnsi="Arial" w:cs="Arial"/>
          <w:b/>
          <w:sz w:val="20"/>
          <w:szCs w:val="20"/>
          <w:lang w:val="es-ES"/>
        </w:rPr>
        <w:t xml:space="preserve">Pagar </w:t>
      </w:r>
      <w:r w:rsidR="00FC20D7" w:rsidRPr="008C2072">
        <w:rPr>
          <w:rFonts w:ascii="Arial" w:hAnsi="Arial" w:cs="Arial"/>
          <w:b/>
          <w:sz w:val="20"/>
          <w:szCs w:val="20"/>
          <w:lang w:val="es-ES"/>
        </w:rPr>
        <w:t xml:space="preserve">a </w:t>
      </w:r>
      <w:r w:rsidRPr="008C2072">
        <w:rPr>
          <w:rFonts w:ascii="Arial" w:hAnsi="Arial" w:cs="Arial"/>
          <w:b/>
          <w:sz w:val="20"/>
          <w:szCs w:val="20"/>
          <w:lang w:val="es-ES"/>
        </w:rPr>
        <w:t>Corto Plazo</w:t>
      </w:r>
    </w:p>
    <w:p w14:paraId="124C66E0" w14:textId="77777777" w:rsidR="00B32511" w:rsidRPr="00492159" w:rsidRDefault="00B32511" w:rsidP="000C4A2F">
      <w:pPr>
        <w:spacing w:after="0"/>
        <w:jc w:val="both"/>
        <w:rPr>
          <w:rFonts w:ascii="Arial" w:hAnsi="Arial" w:cs="Arial"/>
          <w:sz w:val="16"/>
          <w:szCs w:val="20"/>
          <w:lang w:val="es-ES"/>
        </w:rPr>
      </w:pPr>
    </w:p>
    <w:p w14:paraId="18136968" w14:textId="77777777" w:rsidR="00542AA9" w:rsidRPr="00492159" w:rsidRDefault="00542AA9" w:rsidP="000C4A2F">
      <w:pPr>
        <w:spacing w:after="0"/>
        <w:jc w:val="both"/>
        <w:rPr>
          <w:rFonts w:ascii="Arial" w:hAnsi="Arial" w:cs="Arial"/>
          <w:b/>
          <w:sz w:val="2"/>
          <w:szCs w:val="20"/>
          <w:lang w:val="es-ES"/>
        </w:rPr>
      </w:pPr>
    </w:p>
    <w:tbl>
      <w:tblPr>
        <w:tblW w:w="7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2"/>
        <w:gridCol w:w="1843"/>
        <w:gridCol w:w="1090"/>
        <w:gridCol w:w="1745"/>
      </w:tblGrid>
      <w:tr w:rsidR="002B4CBA" w:rsidRPr="00492159" w14:paraId="22806BAA" w14:textId="77777777" w:rsidTr="00CB4030">
        <w:trPr>
          <w:trHeight w:val="231"/>
          <w:jc w:val="center"/>
        </w:trPr>
        <w:tc>
          <w:tcPr>
            <w:tcW w:w="2782" w:type="dxa"/>
            <w:shd w:val="clear" w:color="auto" w:fill="D9D9D9" w:themeFill="background1" w:themeFillShade="D9"/>
            <w:vAlign w:val="center"/>
          </w:tcPr>
          <w:p w14:paraId="3BBF7FF1" w14:textId="77777777" w:rsidR="002B4CBA" w:rsidRPr="00C623B3" w:rsidRDefault="002B4CBA" w:rsidP="00C747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623B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ACREEDORES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C9C0D21" w14:textId="77777777" w:rsidR="002B4CBA" w:rsidRPr="00C623B3" w:rsidRDefault="002B4CBA" w:rsidP="00C747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623B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090" w:type="dxa"/>
            <w:shd w:val="clear" w:color="auto" w:fill="D9D9D9" w:themeFill="background1" w:themeFillShade="D9"/>
            <w:vAlign w:val="center"/>
          </w:tcPr>
          <w:p w14:paraId="49B076E4" w14:textId="77777777" w:rsidR="002B4CBA" w:rsidRPr="00C623B3" w:rsidRDefault="002B4CBA" w:rsidP="00C747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623B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SUBTOTAL</w:t>
            </w:r>
          </w:p>
        </w:tc>
        <w:tc>
          <w:tcPr>
            <w:tcW w:w="1745" w:type="dxa"/>
            <w:shd w:val="clear" w:color="auto" w:fill="D9D9D9" w:themeFill="background1" w:themeFillShade="D9"/>
            <w:vAlign w:val="center"/>
          </w:tcPr>
          <w:p w14:paraId="11CDE2BF" w14:textId="77777777" w:rsidR="002B4CBA" w:rsidRPr="00C623B3" w:rsidRDefault="002B4CBA" w:rsidP="00C747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623B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FECHA DE VENCIMIENTO</w:t>
            </w:r>
          </w:p>
        </w:tc>
      </w:tr>
      <w:tr w:rsidR="00CB4030" w:rsidRPr="00EE0A01" w14:paraId="5C56375B" w14:textId="77777777" w:rsidTr="00CB4030">
        <w:trPr>
          <w:trHeight w:val="480"/>
          <w:jc w:val="center"/>
        </w:trPr>
        <w:tc>
          <w:tcPr>
            <w:tcW w:w="2782" w:type="dxa"/>
            <w:shd w:val="clear" w:color="auto" w:fill="auto"/>
            <w:vAlign w:val="center"/>
          </w:tcPr>
          <w:p w14:paraId="33AF2E07" w14:textId="77777777" w:rsidR="00CB4030" w:rsidRPr="00E855C5" w:rsidRDefault="00CB4030" w:rsidP="00371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85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Centro de Convenciones de Morelia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859124" w14:textId="77777777" w:rsidR="00CB4030" w:rsidRPr="00E855C5" w:rsidRDefault="00CB4030" w:rsidP="00371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85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Arrendamiento de Inmueble 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391E00AC" w14:textId="081BAD88" w:rsidR="00CB4030" w:rsidRPr="00E855C5" w:rsidRDefault="00DF6E5D" w:rsidP="003571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="00CB4030" w:rsidRPr="00E85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508,121.35</w:t>
            </w:r>
          </w:p>
        </w:tc>
        <w:tc>
          <w:tcPr>
            <w:tcW w:w="1745" w:type="dxa"/>
          </w:tcPr>
          <w:p w14:paraId="4F0CA438" w14:textId="77777777" w:rsidR="00CB4030" w:rsidRPr="00E855C5" w:rsidRDefault="00CB4030" w:rsidP="00371B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3304DB1A" w14:textId="77777777" w:rsidR="00CB4030" w:rsidRPr="00E855C5" w:rsidRDefault="00CB4030" w:rsidP="00371B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85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31/12/2018</w:t>
            </w:r>
          </w:p>
        </w:tc>
      </w:tr>
      <w:tr w:rsidR="00CB4030" w:rsidRPr="00EE0A01" w14:paraId="0C479E51" w14:textId="77777777" w:rsidTr="00CB4030">
        <w:trPr>
          <w:trHeight w:val="480"/>
          <w:jc w:val="center"/>
        </w:trPr>
        <w:tc>
          <w:tcPr>
            <w:tcW w:w="2782" w:type="dxa"/>
            <w:shd w:val="clear" w:color="auto" w:fill="auto"/>
            <w:vAlign w:val="center"/>
          </w:tcPr>
          <w:p w14:paraId="72967FC3" w14:textId="77777777" w:rsidR="00CB4030" w:rsidRPr="00E855C5" w:rsidRDefault="00CB4030" w:rsidP="00371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85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Policía Auxiliar del Estado de Michoacán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B056A7" w14:textId="6FF7592A" w:rsidR="00CB4030" w:rsidRPr="00E855C5" w:rsidRDefault="00CB4030" w:rsidP="00371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85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 de Vigilancia</w:t>
            </w:r>
            <w:r w:rsidR="00C9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2018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11F8ED0F" w14:textId="4C5586A8" w:rsidR="00CB4030" w:rsidRPr="00E855C5" w:rsidRDefault="00DF6E5D" w:rsidP="003571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="00CB4030" w:rsidRPr="00E85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320,352.00</w:t>
            </w:r>
          </w:p>
        </w:tc>
        <w:tc>
          <w:tcPr>
            <w:tcW w:w="1745" w:type="dxa"/>
          </w:tcPr>
          <w:p w14:paraId="15AB0842" w14:textId="77777777" w:rsidR="00CB4030" w:rsidRPr="00E855C5" w:rsidRDefault="00CB4030" w:rsidP="00371B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5D687B1B" w14:textId="77777777" w:rsidR="00CB4030" w:rsidRPr="00E855C5" w:rsidRDefault="00CB4030" w:rsidP="00371B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85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31/12/2018</w:t>
            </w:r>
          </w:p>
        </w:tc>
      </w:tr>
      <w:tr w:rsidR="00CB4030" w:rsidRPr="00EE0A01" w14:paraId="0F4A4063" w14:textId="77777777" w:rsidTr="00CB4030">
        <w:trPr>
          <w:trHeight w:val="480"/>
          <w:jc w:val="center"/>
        </w:trPr>
        <w:tc>
          <w:tcPr>
            <w:tcW w:w="2782" w:type="dxa"/>
            <w:shd w:val="clear" w:color="auto" w:fill="auto"/>
            <w:vAlign w:val="center"/>
          </w:tcPr>
          <w:p w14:paraId="3291454B" w14:textId="77777777" w:rsidR="00CB4030" w:rsidRPr="00E855C5" w:rsidRDefault="00CB4030" w:rsidP="00371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85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Policía Auxiliar del Estado de Michoacán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1C2D1C" w14:textId="1050A383" w:rsidR="00CB4030" w:rsidRPr="00E855C5" w:rsidRDefault="00CB4030" w:rsidP="00371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85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 de Vigilancia</w:t>
            </w:r>
            <w:r w:rsidR="00C9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2019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75FB3CFF" w14:textId="6E123A5A" w:rsidR="00CB4030" w:rsidRPr="00E855C5" w:rsidRDefault="00DF6E5D" w:rsidP="00371B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="00CB4030" w:rsidRPr="00E85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179,800.68</w:t>
            </w:r>
          </w:p>
        </w:tc>
        <w:tc>
          <w:tcPr>
            <w:tcW w:w="1745" w:type="dxa"/>
          </w:tcPr>
          <w:p w14:paraId="425FFAD2" w14:textId="77777777" w:rsidR="00CB4030" w:rsidRPr="00E855C5" w:rsidRDefault="00CB4030" w:rsidP="00371B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7726319D" w14:textId="77777777" w:rsidR="00CB4030" w:rsidRPr="00E855C5" w:rsidRDefault="00CB4030" w:rsidP="00371B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85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31/12/2019</w:t>
            </w:r>
          </w:p>
        </w:tc>
      </w:tr>
      <w:tr w:rsidR="00CB4030" w:rsidRPr="00EE0A01" w14:paraId="16896F16" w14:textId="77777777" w:rsidTr="00CB4030">
        <w:trPr>
          <w:trHeight w:val="480"/>
          <w:jc w:val="center"/>
        </w:trPr>
        <w:tc>
          <w:tcPr>
            <w:tcW w:w="2782" w:type="dxa"/>
            <w:shd w:val="clear" w:color="auto" w:fill="auto"/>
            <w:vAlign w:val="center"/>
          </w:tcPr>
          <w:p w14:paraId="2E94BC41" w14:textId="77777777" w:rsidR="00CB4030" w:rsidRPr="00E855C5" w:rsidRDefault="00CB4030" w:rsidP="00371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85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Policía Auxiliar del Estado de Michoacán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06DC7D" w14:textId="57EDC62D" w:rsidR="00CB4030" w:rsidRPr="00E855C5" w:rsidRDefault="00CB4030" w:rsidP="00371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85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 de Vigilancia</w:t>
            </w:r>
            <w:r w:rsidR="00C9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2020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714556D6" w14:textId="72277075" w:rsidR="00CB4030" w:rsidRPr="00E855C5" w:rsidRDefault="00DF6E5D" w:rsidP="00371B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="00CB4030" w:rsidRPr="00E85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341,342.32</w:t>
            </w:r>
          </w:p>
        </w:tc>
        <w:tc>
          <w:tcPr>
            <w:tcW w:w="1745" w:type="dxa"/>
          </w:tcPr>
          <w:p w14:paraId="0C214F20" w14:textId="77777777" w:rsidR="00CB4030" w:rsidRPr="00E855C5" w:rsidRDefault="00CB4030" w:rsidP="00843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74E52A01" w14:textId="77777777" w:rsidR="00CB4030" w:rsidRPr="00E855C5" w:rsidRDefault="00CB4030" w:rsidP="00371B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85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31/12/2020</w:t>
            </w:r>
          </w:p>
        </w:tc>
      </w:tr>
      <w:tr w:rsidR="00CB4030" w:rsidRPr="00EE0A01" w14:paraId="4862E1A8" w14:textId="77777777" w:rsidTr="00CB4030">
        <w:trPr>
          <w:trHeight w:val="480"/>
          <w:jc w:val="center"/>
        </w:trPr>
        <w:tc>
          <w:tcPr>
            <w:tcW w:w="2782" w:type="dxa"/>
            <w:shd w:val="clear" w:color="auto" w:fill="auto"/>
            <w:vAlign w:val="center"/>
          </w:tcPr>
          <w:p w14:paraId="3177693F" w14:textId="77777777" w:rsidR="00CB4030" w:rsidRPr="00E855C5" w:rsidRDefault="00CB4030" w:rsidP="00843A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85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Policía Auxiliar del Estado de Michoacán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0D6FF3" w14:textId="2AB2E716" w:rsidR="00CB4030" w:rsidRPr="00E855C5" w:rsidRDefault="00CB4030" w:rsidP="00843A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85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 de Vigilancia</w:t>
            </w:r>
            <w:r w:rsidR="00C9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2021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178CA3DB" w14:textId="6E31EF79" w:rsidR="00CB4030" w:rsidRPr="00E855C5" w:rsidRDefault="00DF6E5D" w:rsidP="00843A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="00CB4030" w:rsidRPr="00807A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  <w:r w:rsidR="007204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</w:t>
            </w:r>
            <w:r w:rsidR="00CB4030" w:rsidRPr="00807A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7204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828</w:t>
            </w:r>
            <w:r w:rsidR="00CB4030" w:rsidRPr="00807A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 w:rsidR="00514A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1745" w:type="dxa"/>
          </w:tcPr>
          <w:p w14:paraId="0976D597" w14:textId="77777777" w:rsidR="00CB4030" w:rsidRPr="00E855C5" w:rsidRDefault="00CB4030" w:rsidP="00371B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2EECAAD8" w14:textId="77777777" w:rsidR="00CB4030" w:rsidRPr="00E855C5" w:rsidRDefault="00CB4030" w:rsidP="00843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30/12</w:t>
            </w:r>
            <w:r w:rsidRPr="00E85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/2021</w:t>
            </w:r>
          </w:p>
        </w:tc>
      </w:tr>
      <w:tr w:rsidR="00C9604E" w:rsidRPr="00492159" w14:paraId="493F8CB6" w14:textId="77777777" w:rsidTr="00790034">
        <w:trPr>
          <w:trHeight w:val="480"/>
          <w:jc w:val="center"/>
        </w:trPr>
        <w:tc>
          <w:tcPr>
            <w:tcW w:w="2782" w:type="dxa"/>
            <w:shd w:val="clear" w:color="auto" w:fill="D9D9D9" w:themeFill="background1" w:themeFillShade="D9"/>
            <w:vAlign w:val="center"/>
          </w:tcPr>
          <w:p w14:paraId="2CA7DB30" w14:textId="77777777" w:rsidR="00C9604E" w:rsidRPr="00790034" w:rsidRDefault="00C9604E" w:rsidP="00C960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00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4678" w:type="dxa"/>
            <w:gridSpan w:val="3"/>
            <w:shd w:val="clear" w:color="auto" w:fill="D9D9D9" w:themeFill="background1" w:themeFillShade="D9"/>
            <w:vAlign w:val="center"/>
          </w:tcPr>
          <w:p w14:paraId="3E9084B3" w14:textId="46DBF099" w:rsidR="00C9604E" w:rsidRPr="00790034" w:rsidRDefault="0016691D" w:rsidP="00C96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669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$1,6</w:t>
            </w:r>
            <w:r w:rsidR="00B003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64</w:t>
            </w:r>
            <w:r w:rsidR="001A5B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</w:t>
            </w:r>
            <w:r w:rsidR="00B003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444</w:t>
            </w:r>
            <w:r w:rsidR="001A5B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.35</w:t>
            </w:r>
          </w:p>
        </w:tc>
      </w:tr>
    </w:tbl>
    <w:p w14:paraId="4E327C97" w14:textId="77777777" w:rsidR="0050116C" w:rsidRDefault="0050116C" w:rsidP="000C4A2F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5FC72903" w14:textId="77777777" w:rsidR="00E3723E" w:rsidRDefault="00E3723E" w:rsidP="000C4A2F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1BB28A25" w14:textId="77777777" w:rsidR="006E2F7B" w:rsidRDefault="006E2F7B" w:rsidP="000C4A2F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5BAEE900" w14:textId="77777777" w:rsidR="00520C23" w:rsidRDefault="00520C23" w:rsidP="000C4A2F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01E28965" w14:textId="25AFAE87" w:rsidR="002F3419" w:rsidRPr="00492159" w:rsidRDefault="00FC20D7" w:rsidP="000C4A2F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492159">
        <w:rPr>
          <w:rFonts w:ascii="Arial" w:hAnsi="Arial" w:cs="Arial"/>
          <w:b/>
          <w:sz w:val="20"/>
          <w:szCs w:val="20"/>
          <w:lang w:val="es-ES"/>
        </w:rPr>
        <w:t>Pasivos Diferidos a Corto Plazo</w:t>
      </w:r>
    </w:p>
    <w:p w14:paraId="6ABDA7AE" w14:textId="77777777" w:rsidR="00AD1CEF" w:rsidRPr="00492159" w:rsidRDefault="00AD1CEF" w:rsidP="00AD1CEF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492159">
        <w:rPr>
          <w:rFonts w:ascii="Arial" w:hAnsi="Arial" w:cs="Arial"/>
          <w:sz w:val="20"/>
          <w:szCs w:val="20"/>
          <w:lang w:val="es-ES"/>
        </w:rPr>
        <w:t>No aplica</w:t>
      </w:r>
    </w:p>
    <w:p w14:paraId="08D69CB4" w14:textId="77777777" w:rsidR="00FB0F2C" w:rsidRDefault="00FB0F2C" w:rsidP="000C4A2F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40C30223" w14:textId="77777777" w:rsidR="00426FC1" w:rsidRPr="00492159" w:rsidRDefault="00426FC1" w:rsidP="000C4A2F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2C464B61" w14:textId="77777777" w:rsidR="00545520" w:rsidRDefault="007415FD" w:rsidP="000C4A2F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0F660B">
        <w:rPr>
          <w:rFonts w:ascii="Arial" w:hAnsi="Arial" w:cs="Arial"/>
          <w:b/>
          <w:sz w:val="20"/>
          <w:szCs w:val="20"/>
          <w:lang w:val="es-ES"/>
        </w:rPr>
        <w:t xml:space="preserve">II) </w:t>
      </w:r>
      <w:r w:rsidR="000C4A2F" w:rsidRPr="000F660B">
        <w:rPr>
          <w:rFonts w:ascii="Arial" w:hAnsi="Arial" w:cs="Arial"/>
          <w:b/>
          <w:sz w:val="20"/>
          <w:szCs w:val="20"/>
          <w:lang w:val="es-ES"/>
        </w:rPr>
        <w:t>NOTAS AL ESTADO DE ACTIVIDADES</w:t>
      </w:r>
    </w:p>
    <w:p w14:paraId="1FC6A59A" w14:textId="77777777" w:rsidR="000C4A2F" w:rsidRPr="00492159" w:rsidRDefault="000C4A2F" w:rsidP="000C4A2F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14:paraId="22CBC4DC" w14:textId="77777777" w:rsidR="000C4A2F" w:rsidRPr="00492159" w:rsidRDefault="00FC20D7" w:rsidP="000C4A2F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492159">
        <w:rPr>
          <w:rFonts w:ascii="Arial" w:hAnsi="Arial" w:cs="Arial"/>
          <w:b/>
          <w:sz w:val="20"/>
          <w:szCs w:val="20"/>
          <w:lang w:val="es-ES"/>
        </w:rPr>
        <w:t>Ingresos de Gestión</w:t>
      </w:r>
    </w:p>
    <w:p w14:paraId="7E4C036F" w14:textId="77777777" w:rsidR="000C4A2F" w:rsidRPr="00492159" w:rsidRDefault="000C4A2F" w:rsidP="00970884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492159">
        <w:rPr>
          <w:rFonts w:ascii="Arial" w:hAnsi="Arial" w:cs="Arial"/>
          <w:sz w:val="20"/>
          <w:szCs w:val="20"/>
          <w:lang w:val="es-ES"/>
        </w:rPr>
        <w:t>No aplica.</w:t>
      </w:r>
    </w:p>
    <w:p w14:paraId="452CBF85" w14:textId="77777777" w:rsidR="00460F30" w:rsidRDefault="00460F30" w:rsidP="007415FD">
      <w:pPr>
        <w:pStyle w:val="Texto"/>
        <w:spacing w:after="60" w:line="224" w:lineRule="exact"/>
        <w:ind w:firstLine="0"/>
        <w:rPr>
          <w:rFonts w:eastAsiaTheme="minorHAnsi" w:cs="Arial"/>
          <w:b/>
          <w:sz w:val="20"/>
          <w:szCs w:val="20"/>
          <w:lang w:eastAsia="en-US"/>
        </w:rPr>
      </w:pPr>
    </w:p>
    <w:p w14:paraId="60BC3771" w14:textId="6667CBDE" w:rsidR="00B722C4" w:rsidRPr="00CE3C9F" w:rsidRDefault="00FC20D7" w:rsidP="007415FD">
      <w:pPr>
        <w:pStyle w:val="Texto"/>
        <w:spacing w:after="60" w:line="224" w:lineRule="exact"/>
        <w:ind w:firstLine="0"/>
        <w:rPr>
          <w:rFonts w:eastAsiaTheme="minorHAnsi" w:cs="Arial"/>
          <w:b/>
          <w:sz w:val="20"/>
          <w:szCs w:val="20"/>
          <w:lang w:eastAsia="en-US"/>
        </w:rPr>
      </w:pPr>
      <w:r w:rsidRPr="00CE3C9F">
        <w:rPr>
          <w:rFonts w:eastAsiaTheme="minorHAnsi" w:cs="Arial"/>
          <w:b/>
          <w:sz w:val="20"/>
          <w:szCs w:val="20"/>
          <w:lang w:eastAsia="en-US"/>
        </w:rPr>
        <w:t>Participaciones, Aportaciones, Convenios, Incentivos Derivados de la Colaboración Fiscal, Fondos Distintos de Aportaciones, Transferencias, Asignaciones, Subsidios y Subvenciones, y Pensiones y Jubilaciones</w:t>
      </w:r>
      <w:r w:rsidR="003F461F" w:rsidRPr="00CE3C9F">
        <w:rPr>
          <w:rFonts w:eastAsiaTheme="minorHAnsi" w:cs="Arial"/>
          <w:b/>
          <w:sz w:val="20"/>
          <w:szCs w:val="20"/>
          <w:lang w:eastAsia="en-US"/>
        </w:rPr>
        <w:t xml:space="preserve"> al </w:t>
      </w:r>
      <w:r w:rsidR="00BF7A4A" w:rsidRPr="00CE3C9F">
        <w:rPr>
          <w:rFonts w:eastAsiaTheme="minorHAnsi" w:cs="Arial"/>
          <w:b/>
          <w:sz w:val="20"/>
          <w:szCs w:val="20"/>
          <w:lang w:eastAsia="en-US"/>
        </w:rPr>
        <w:t>3</w:t>
      </w:r>
      <w:r w:rsidR="00E47CA2">
        <w:rPr>
          <w:rFonts w:eastAsiaTheme="minorHAnsi" w:cs="Arial"/>
          <w:b/>
          <w:sz w:val="20"/>
          <w:szCs w:val="20"/>
          <w:lang w:eastAsia="en-US"/>
        </w:rPr>
        <w:t>1</w:t>
      </w:r>
      <w:r w:rsidR="003F461F" w:rsidRPr="00CE3C9F">
        <w:rPr>
          <w:rFonts w:eastAsiaTheme="minorHAnsi" w:cs="Arial"/>
          <w:b/>
          <w:sz w:val="20"/>
          <w:szCs w:val="20"/>
          <w:lang w:eastAsia="en-US"/>
        </w:rPr>
        <w:t xml:space="preserve"> de </w:t>
      </w:r>
      <w:r w:rsidR="00D7492E">
        <w:rPr>
          <w:rFonts w:eastAsiaTheme="minorHAnsi" w:cs="Arial"/>
          <w:b/>
          <w:sz w:val="20"/>
          <w:szCs w:val="20"/>
          <w:lang w:eastAsia="en-US"/>
        </w:rPr>
        <w:t>diciembre</w:t>
      </w:r>
      <w:r w:rsidR="003F461F" w:rsidRPr="00CE3C9F">
        <w:rPr>
          <w:rFonts w:eastAsiaTheme="minorHAnsi" w:cs="Arial"/>
          <w:b/>
          <w:sz w:val="20"/>
          <w:szCs w:val="20"/>
          <w:lang w:eastAsia="en-US"/>
        </w:rPr>
        <w:t xml:space="preserve"> de 2023:</w:t>
      </w:r>
    </w:p>
    <w:p w14:paraId="7D39BF4B" w14:textId="77777777" w:rsidR="001B3FEA" w:rsidRPr="00CE3C9F" w:rsidRDefault="001B3FEA" w:rsidP="00C9604E">
      <w:pPr>
        <w:rPr>
          <w:rFonts w:ascii="Arial" w:hAnsi="Arial" w:cs="Arial"/>
          <w:sz w:val="20"/>
          <w:szCs w:val="20"/>
          <w:lang w:val="es-ES"/>
        </w:rPr>
      </w:pPr>
    </w:p>
    <w:p w14:paraId="3ACBBBD6" w14:textId="048DC2BE" w:rsidR="00022874" w:rsidRPr="0040271F" w:rsidRDefault="0050116C" w:rsidP="009939AF">
      <w:pPr>
        <w:pStyle w:val="Prrafodelista"/>
        <w:numPr>
          <w:ilvl w:val="0"/>
          <w:numId w:val="15"/>
        </w:num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40271F">
        <w:rPr>
          <w:rFonts w:ascii="Arial" w:hAnsi="Arial" w:cs="Arial"/>
          <w:sz w:val="20"/>
          <w:szCs w:val="20"/>
          <w:lang w:val="es-ES"/>
        </w:rPr>
        <w:t xml:space="preserve">Ingreso recaudado a través de </w:t>
      </w:r>
      <w:r w:rsidRPr="0040271F">
        <w:rPr>
          <w:rFonts w:ascii="Arial" w:hAnsi="Arial" w:cs="Arial"/>
          <w:b/>
          <w:bCs/>
          <w:sz w:val="20"/>
          <w:szCs w:val="20"/>
          <w:lang w:val="es-ES"/>
        </w:rPr>
        <w:t>Transferencias por Subsidio:</w:t>
      </w:r>
      <w:r w:rsidR="001A5BEF" w:rsidRPr="0040271F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p w14:paraId="0A270B1B" w14:textId="77777777" w:rsidR="0040271F" w:rsidRPr="0040271F" w:rsidRDefault="0040271F" w:rsidP="0040271F">
      <w:pPr>
        <w:pStyle w:val="Prrafodelista"/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6concolores-nfasis3"/>
        <w:tblW w:w="8606" w:type="dxa"/>
        <w:tblInd w:w="573" w:type="dxa"/>
        <w:tblLook w:val="04A0" w:firstRow="1" w:lastRow="0" w:firstColumn="1" w:lastColumn="0" w:noHBand="0" w:noVBand="1"/>
      </w:tblPr>
      <w:tblGrid>
        <w:gridCol w:w="1050"/>
        <w:gridCol w:w="1367"/>
        <w:gridCol w:w="1316"/>
        <w:gridCol w:w="1601"/>
        <w:gridCol w:w="1615"/>
        <w:gridCol w:w="1657"/>
      </w:tblGrid>
      <w:tr w:rsidR="001A5BEF" w:rsidRPr="00492159" w14:paraId="6EC6BE00" w14:textId="77777777" w:rsidTr="008D34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vAlign w:val="center"/>
            <w:hideMark/>
          </w:tcPr>
          <w:p w14:paraId="793695D3" w14:textId="77777777" w:rsidR="001A5BEF" w:rsidRPr="001A5BEF" w:rsidRDefault="001A5BEF" w:rsidP="00AE2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3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367" w:type="dxa"/>
            <w:vAlign w:val="center"/>
          </w:tcPr>
          <w:p w14:paraId="3E1EC327" w14:textId="77777777" w:rsidR="001A5BEF" w:rsidRDefault="001A5BEF" w:rsidP="00AE2CB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3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316" w:type="dxa"/>
            <w:vAlign w:val="center"/>
          </w:tcPr>
          <w:p w14:paraId="3D31809E" w14:textId="77777777" w:rsidR="001A5BEF" w:rsidRDefault="001A5BEF" w:rsidP="00AE2CB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Fuente</w:t>
            </w:r>
          </w:p>
        </w:tc>
        <w:tc>
          <w:tcPr>
            <w:tcW w:w="1601" w:type="dxa"/>
            <w:vAlign w:val="center"/>
            <w:hideMark/>
          </w:tcPr>
          <w:p w14:paraId="2F1FF1E2" w14:textId="3EEE34C6" w:rsidR="001A5BEF" w:rsidRPr="001A5BEF" w:rsidRDefault="001A5BEF" w:rsidP="00AE2CB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4153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</w:t>
            </w:r>
            <w:r w:rsidRPr="004153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DEPP</w:t>
            </w:r>
          </w:p>
        </w:tc>
        <w:tc>
          <w:tcPr>
            <w:tcW w:w="1615" w:type="dxa"/>
            <w:vAlign w:val="center"/>
            <w:hideMark/>
          </w:tcPr>
          <w:p w14:paraId="778F45B0" w14:textId="77777777" w:rsidR="001A5BEF" w:rsidRPr="001A5BEF" w:rsidRDefault="001A5BEF" w:rsidP="00AE2CB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3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Recaudado</w:t>
            </w:r>
          </w:p>
        </w:tc>
        <w:tc>
          <w:tcPr>
            <w:tcW w:w="1657" w:type="dxa"/>
            <w:vAlign w:val="center"/>
            <w:hideMark/>
          </w:tcPr>
          <w:p w14:paraId="4E7161EE" w14:textId="77777777" w:rsidR="001A5BEF" w:rsidRPr="001A5BEF" w:rsidRDefault="001A5BEF" w:rsidP="00AE2CB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3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Recaudación</w:t>
            </w:r>
          </w:p>
        </w:tc>
      </w:tr>
      <w:tr w:rsidR="00CE3C9F" w:rsidRPr="00492159" w14:paraId="6B7F98EB" w14:textId="77777777" w:rsidTr="008D3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5973FE55" w14:textId="30DE5E38" w:rsidR="00CE3C9F" w:rsidRDefault="00CE3C9F" w:rsidP="00CE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367" w:type="dxa"/>
          </w:tcPr>
          <w:p w14:paraId="51F0F84A" w14:textId="5DD15678" w:rsidR="00CE3C9F" w:rsidRPr="00FB26AD" w:rsidRDefault="00CE3C9F" w:rsidP="00CE3C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FEBRERO</w:t>
            </w:r>
          </w:p>
        </w:tc>
        <w:tc>
          <w:tcPr>
            <w:tcW w:w="1316" w:type="dxa"/>
          </w:tcPr>
          <w:p w14:paraId="247220ED" w14:textId="42EF286A" w:rsidR="00CE3C9F" w:rsidRPr="00FB26AD" w:rsidRDefault="00CE3C9F" w:rsidP="00CE3C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DEPP</w:t>
            </w:r>
          </w:p>
        </w:tc>
        <w:tc>
          <w:tcPr>
            <w:tcW w:w="1601" w:type="dxa"/>
            <w:noWrap/>
          </w:tcPr>
          <w:p w14:paraId="4965E91B" w14:textId="6BEE36C8" w:rsidR="00CE3C9F" w:rsidRPr="00FB26AD" w:rsidRDefault="00CE3C9F" w:rsidP="00CE3C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096000000003</w:t>
            </w:r>
          </w:p>
        </w:tc>
        <w:tc>
          <w:tcPr>
            <w:tcW w:w="1615" w:type="dxa"/>
            <w:noWrap/>
          </w:tcPr>
          <w:p w14:paraId="65AC95CF" w14:textId="2CB8936A" w:rsidR="00CE3C9F" w:rsidRPr="00FB26AD" w:rsidRDefault="00CE3C9F" w:rsidP="00CE3C9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$15,000.00</w:t>
            </w:r>
          </w:p>
        </w:tc>
        <w:tc>
          <w:tcPr>
            <w:tcW w:w="1657" w:type="dxa"/>
            <w:noWrap/>
          </w:tcPr>
          <w:p w14:paraId="28FC20B5" w14:textId="3FFC0D9E" w:rsidR="00CE3C9F" w:rsidRPr="00FB26AD" w:rsidRDefault="00CE3C9F" w:rsidP="00CE3C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27/02/2023</w:t>
            </w:r>
          </w:p>
        </w:tc>
      </w:tr>
      <w:tr w:rsidR="00CE3C9F" w:rsidRPr="00492159" w14:paraId="54A6DD79" w14:textId="77777777" w:rsidTr="008D34D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191A4F0F" w14:textId="43A34482" w:rsidR="00CE3C9F" w:rsidRDefault="00CE3C9F" w:rsidP="00CE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367" w:type="dxa"/>
          </w:tcPr>
          <w:p w14:paraId="2157A447" w14:textId="69880E75" w:rsidR="00CE3C9F" w:rsidRDefault="00CE3C9F" w:rsidP="00CE3C9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FEBRERO</w:t>
            </w:r>
          </w:p>
        </w:tc>
        <w:tc>
          <w:tcPr>
            <w:tcW w:w="1316" w:type="dxa"/>
          </w:tcPr>
          <w:p w14:paraId="3A46099E" w14:textId="239F998A" w:rsidR="00CE3C9F" w:rsidRDefault="00CE3C9F" w:rsidP="00CE3C9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DEPP</w:t>
            </w:r>
          </w:p>
        </w:tc>
        <w:tc>
          <w:tcPr>
            <w:tcW w:w="1601" w:type="dxa"/>
            <w:noWrap/>
          </w:tcPr>
          <w:p w14:paraId="2BEBB35D" w14:textId="3CD2005A" w:rsidR="00CE3C9F" w:rsidRPr="00FB26AD" w:rsidRDefault="00CE3C9F" w:rsidP="00CE3C9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096000000004</w:t>
            </w:r>
          </w:p>
        </w:tc>
        <w:tc>
          <w:tcPr>
            <w:tcW w:w="1615" w:type="dxa"/>
            <w:noWrap/>
          </w:tcPr>
          <w:p w14:paraId="0C4CBCC6" w14:textId="5F643F88" w:rsidR="00CE3C9F" w:rsidRDefault="00CE3C9F" w:rsidP="00CE3C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$10,000.00</w:t>
            </w:r>
          </w:p>
        </w:tc>
        <w:tc>
          <w:tcPr>
            <w:tcW w:w="1657" w:type="dxa"/>
            <w:noWrap/>
          </w:tcPr>
          <w:p w14:paraId="76F29E11" w14:textId="23E61F25" w:rsidR="00CE3C9F" w:rsidRDefault="00CE3C9F" w:rsidP="00CE3C9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27/02/2023</w:t>
            </w:r>
          </w:p>
        </w:tc>
      </w:tr>
      <w:tr w:rsidR="0021254B" w:rsidRPr="00492159" w14:paraId="21AF839E" w14:textId="77777777" w:rsidTr="008D3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1ADF1A0A" w14:textId="037093C3" w:rsidR="0021254B" w:rsidRDefault="0021254B" w:rsidP="00212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367" w:type="dxa"/>
          </w:tcPr>
          <w:p w14:paraId="7BF6C001" w14:textId="4E780FBD" w:rsidR="0021254B" w:rsidRDefault="0021254B" w:rsidP="002125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1316" w:type="dxa"/>
          </w:tcPr>
          <w:p w14:paraId="4430E66A" w14:textId="58CB7813" w:rsidR="0021254B" w:rsidRDefault="0021254B" w:rsidP="002125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DEPP</w:t>
            </w:r>
          </w:p>
        </w:tc>
        <w:tc>
          <w:tcPr>
            <w:tcW w:w="1601" w:type="dxa"/>
            <w:noWrap/>
          </w:tcPr>
          <w:p w14:paraId="23045AAF" w14:textId="43A823BC" w:rsidR="0021254B" w:rsidRPr="00FB26AD" w:rsidRDefault="0021254B" w:rsidP="002125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096000000005</w:t>
            </w:r>
          </w:p>
        </w:tc>
        <w:tc>
          <w:tcPr>
            <w:tcW w:w="1615" w:type="dxa"/>
            <w:noWrap/>
          </w:tcPr>
          <w:p w14:paraId="7917ADCF" w14:textId="3B4FAF16" w:rsidR="0021254B" w:rsidRDefault="00D12A31" w:rsidP="0021254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$</w:t>
            </w:r>
            <w:r w:rsidR="0021254B">
              <w:rPr>
                <w:rFonts w:ascii="Calibri" w:hAnsi="Calibri" w:cs="Calibri"/>
                <w:b/>
                <w:color w:val="000000"/>
              </w:rPr>
              <w:t>15,000.00</w:t>
            </w:r>
          </w:p>
        </w:tc>
        <w:tc>
          <w:tcPr>
            <w:tcW w:w="1657" w:type="dxa"/>
            <w:noWrap/>
          </w:tcPr>
          <w:p w14:paraId="1C73CDEB" w14:textId="5182FDDD" w:rsidR="0021254B" w:rsidRDefault="0021254B" w:rsidP="002125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07/03/2023</w:t>
            </w:r>
          </w:p>
        </w:tc>
      </w:tr>
      <w:tr w:rsidR="0021254B" w:rsidRPr="00492159" w14:paraId="17C9E855" w14:textId="77777777" w:rsidTr="008D34D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2AE3065E" w14:textId="1F32B7B7" w:rsidR="0021254B" w:rsidRDefault="0021254B" w:rsidP="00212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367" w:type="dxa"/>
          </w:tcPr>
          <w:p w14:paraId="6277FC45" w14:textId="0974B060" w:rsidR="0021254B" w:rsidRDefault="0021254B" w:rsidP="002125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125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1316" w:type="dxa"/>
          </w:tcPr>
          <w:p w14:paraId="3015BEC8" w14:textId="10CA5190" w:rsidR="0021254B" w:rsidRDefault="0021254B" w:rsidP="002125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DEPP</w:t>
            </w:r>
          </w:p>
        </w:tc>
        <w:tc>
          <w:tcPr>
            <w:tcW w:w="1601" w:type="dxa"/>
            <w:noWrap/>
          </w:tcPr>
          <w:p w14:paraId="4D44BEB8" w14:textId="246FCD06" w:rsidR="0021254B" w:rsidRPr="00FB26AD" w:rsidRDefault="0021254B" w:rsidP="002125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096000000006</w:t>
            </w:r>
          </w:p>
        </w:tc>
        <w:tc>
          <w:tcPr>
            <w:tcW w:w="1615" w:type="dxa"/>
            <w:noWrap/>
          </w:tcPr>
          <w:p w14:paraId="61557E4C" w14:textId="7AFCAB44" w:rsidR="0021254B" w:rsidRDefault="00D12A31" w:rsidP="0021254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$</w:t>
            </w:r>
            <w:r w:rsidR="0021254B">
              <w:rPr>
                <w:rFonts w:ascii="Calibri" w:hAnsi="Calibri" w:cs="Calibri"/>
                <w:b/>
                <w:color w:val="000000"/>
              </w:rPr>
              <w:t>5,500.00</w:t>
            </w:r>
          </w:p>
        </w:tc>
        <w:tc>
          <w:tcPr>
            <w:tcW w:w="1657" w:type="dxa"/>
            <w:noWrap/>
          </w:tcPr>
          <w:p w14:paraId="27DB0134" w14:textId="5E71E69C" w:rsidR="0021254B" w:rsidRDefault="0021254B" w:rsidP="002125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C4B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07/03/2023</w:t>
            </w:r>
          </w:p>
        </w:tc>
      </w:tr>
      <w:tr w:rsidR="0021254B" w:rsidRPr="00492159" w14:paraId="458D6B6B" w14:textId="77777777" w:rsidTr="008D3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0EC909D1" w14:textId="77BEB69A" w:rsidR="0021254B" w:rsidRDefault="0021254B" w:rsidP="00212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5" w:name="_Hlk135042627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367" w:type="dxa"/>
          </w:tcPr>
          <w:p w14:paraId="518A5591" w14:textId="5F5410A7" w:rsidR="0021254B" w:rsidRDefault="0021254B" w:rsidP="002125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C07C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1316" w:type="dxa"/>
          </w:tcPr>
          <w:p w14:paraId="43016FD2" w14:textId="3F047764" w:rsidR="0021254B" w:rsidRDefault="0021254B" w:rsidP="002125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DEPP</w:t>
            </w:r>
          </w:p>
        </w:tc>
        <w:tc>
          <w:tcPr>
            <w:tcW w:w="1601" w:type="dxa"/>
            <w:noWrap/>
          </w:tcPr>
          <w:p w14:paraId="292BA475" w14:textId="70191DF8" w:rsidR="0021254B" w:rsidRPr="00FB26AD" w:rsidRDefault="0021254B" w:rsidP="002125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096000000007</w:t>
            </w:r>
          </w:p>
        </w:tc>
        <w:tc>
          <w:tcPr>
            <w:tcW w:w="1615" w:type="dxa"/>
            <w:noWrap/>
          </w:tcPr>
          <w:p w14:paraId="0A50D5D4" w14:textId="4A434C75" w:rsidR="0021254B" w:rsidRDefault="00D12A31" w:rsidP="0021254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$</w:t>
            </w:r>
            <w:r w:rsidR="0021254B">
              <w:rPr>
                <w:rFonts w:ascii="Calibri" w:hAnsi="Calibri" w:cs="Calibri"/>
                <w:b/>
                <w:color w:val="000000"/>
              </w:rPr>
              <w:t>6,250.00</w:t>
            </w:r>
          </w:p>
        </w:tc>
        <w:tc>
          <w:tcPr>
            <w:tcW w:w="1657" w:type="dxa"/>
            <w:noWrap/>
          </w:tcPr>
          <w:p w14:paraId="5A27D7C4" w14:textId="52A8CA9C" w:rsidR="0021254B" w:rsidRDefault="0021254B" w:rsidP="002125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C4B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07/03/2023</w:t>
            </w:r>
          </w:p>
        </w:tc>
      </w:tr>
      <w:tr w:rsidR="0021254B" w:rsidRPr="00492159" w14:paraId="1E6305DB" w14:textId="77777777" w:rsidTr="008D34D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0A6234A8" w14:textId="6A702AF4" w:rsidR="0021254B" w:rsidRDefault="0021254B" w:rsidP="00212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367" w:type="dxa"/>
          </w:tcPr>
          <w:p w14:paraId="748AB79E" w14:textId="370FC32A" w:rsidR="0021254B" w:rsidRDefault="0021254B" w:rsidP="002125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C07C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1316" w:type="dxa"/>
          </w:tcPr>
          <w:p w14:paraId="08B31725" w14:textId="296502DC" w:rsidR="0021254B" w:rsidRDefault="0021254B" w:rsidP="002125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DEPP</w:t>
            </w:r>
          </w:p>
        </w:tc>
        <w:tc>
          <w:tcPr>
            <w:tcW w:w="1601" w:type="dxa"/>
            <w:noWrap/>
          </w:tcPr>
          <w:p w14:paraId="598BABE6" w14:textId="0E9F952E" w:rsidR="0021254B" w:rsidRPr="00FB26AD" w:rsidRDefault="0021254B" w:rsidP="002125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096000000008</w:t>
            </w:r>
          </w:p>
        </w:tc>
        <w:tc>
          <w:tcPr>
            <w:tcW w:w="1615" w:type="dxa"/>
            <w:noWrap/>
          </w:tcPr>
          <w:p w14:paraId="5E4E7F01" w14:textId="12D90EFB" w:rsidR="0021254B" w:rsidRDefault="00D12A31" w:rsidP="0021254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$</w:t>
            </w:r>
            <w:r w:rsidR="0021254B">
              <w:rPr>
                <w:rFonts w:ascii="Calibri" w:hAnsi="Calibri" w:cs="Calibri"/>
                <w:b/>
                <w:color w:val="000000"/>
              </w:rPr>
              <w:t>12,500.00</w:t>
            </w:r>
          </w:p>
        </w:tc>
        <w:tc>
          <w:tcPr>
            <w:tcW w:w="1657" w:type="dxa"/>
            <w:noWrap/>
          </w:tcPr>
          <w:p w14:paraId="046B2B26" w14:textId="307197A4" w:rsidR="0021254B" w:rsidRDefault="0021254B" w:rsidP="002125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C4B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07/03/2023</w:t>
            </w:r>
          </w:p>
        </w:tc>
      </w:tr>
      <w:tr w:rsidR="0021254B" w:rsidRPr="00492159" w14:paraId="2C3DA8CB" w14:textId="77777777" w:rsidTr="008D3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57E46D1C" w14:textId="44B6DE51" w:rsidR="0021254B" w:rsidRDefault="0021254B" w:rsidP="00212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367" w:type="dxa"/>
          </w:tcPr>
          <w:p w14:paraId="713AC11B" w14:textId="72BEFCB2" w:rsidR="0021254B" w:rsidRDefault="0021254B" w:rsidP="002125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C07C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1316" w:type="dxa"/>
          </w:tcPr>
          <w:p w14:paraId="760F2543" w14:textId="7A7682AE" w:rsidR="0021254B" w:rsidRDefault="0021254B" w:rsidP="002125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DEPP</w:t>
            </w:r>
          </w:p>
        </w:tc>
        <w:tc>
          <w:tcPr>
            <w:tcW w:w="1601" w:type="dxa"/>
            <w:noWrap/>
          </w:tcPr>
          <w:p w14:paraId="3E15704E" w14:textId="1B2AB059" w:rsidR="0021254B" w:rsidRPr="00FB26AD" w:rsidRDefault="0021254B" w:rsidP="002125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096000000009</w:t>
            </w:r>
          </w:p>
        </w:tc>
        <w:tc>
          <w:tcPr>
            <w:tcW w:w="1615" w:type="dxa"/>
            <w:noWrap/>
          </w:tcPr>
          <w:p w14:paraId="578228A4" w14:textId="2C206AEF" w:rsidR="0021254B" w:rsidRDefault="00D12A31" w:rsidP="0021254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$</w:t>
            </w:r>
            <w:r w:rsidR="0021254B">
              <w:rPr>
                <w:rFonts w:ascii="Calibri" w:hAnsi="Calibri" w:cs="Calibri"/>
                <w:b/>
                <w:color w:val="000000"/>
              </w:rPr>
              <w:t>50,000.00</w:t>
            </w:r>
          </w:p>
        </w:tc>
        <w:tc>
          <w:tcPr>
            <w:tcW w:w="1657" w:type="dxa"/>
            <w:noWrap/>
          </w:tcPr>
          <w:p w14:paraId="375E0048" w14:textId="10D347AC" w:rsidR="0021254B" w:rsidRDefault="0021254B" w:rsidP="002125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C4B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07/03/2023</w:t>
            </w:r>
          </w:p>
        </w:tc>
      </w:tr>
      <w:tr w:rsidR="0021254B" w:rsidRPr="00492159" w14:paraId="1B058D68" w14:textId="77777777" w:rsidTr="008D34D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54813708" w14:textId="367BA271" w:rsidR="0021254B" w:rsidRDefault="0021254B" w:rsidP="00212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367" w:type="dxa"/>
          </w:tcPr>
          <w:p w14:paraId="7C290C16" w14:textId="23F11BB9" w:rsidR="0021254B" w:rsidRDefault="0021254B" w:rsidP="002125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C07C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1316" w:type="dxa"/>
          </w:tcPr>
          <w:p w14:paraId="4DC1B48F" w14:textId="2F8047F2" w:rsidR="0021254B" w:rsidRDefault="0021254B" w:rsidP="002125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DEPP</w:t>
            </w:r>
          </w:p>
        </w:tc>
        <w:tc>
          <w:tcPr>
            <w:tcW w:w="1601" w:type="dxa"/>
            <w:noWrap/>
          </w:tcPr>
          <w:p w14:paraId="1B38A280" w14:textId="1C13619D" w:rsidR="0021254B" w:rsidRPr="00FB26AD" w:rsidRDefault="0021254B" w:rsidP="002125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096000000010</w:t>
            </w:r>
          </w:p>
        </w:tc>
        <w:tc>
          <w:tcPr>
            <w:tcW w:w="1615" w:type="dxa"/>
            <w:noWrap/>
          </w:tcPr>
          <w:p w14:paraId="66BEC617" w14:textId="72B30BB1" w:rsidR="0021254B" w:rsidRDefault="00D12A31" w:rsidP="0021254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$</w:t>
            </w:r>
            <w:r w:rsidR="0021254B">
              <w:rPr>
                <w:rFonts w:ascii="Calibri" w:hAnsi="Calibri" w:cs="Calibri"/>
                <w:b/>
                <w:color w:val="000000"/>
              </w:rPr>
              <w:t>53,230.00</w:t>
            </w:r>
          </w:p>
        </w:tc>
        <w:tc>
          <w:tcPr>
            <w:tcW w:w="1657" w:type="dxa"/>
            <w:noWrap/>
          </w:tcPr>
          <w:p w14:paraId="3FC24609" w14:textId="147143D7" w:rsidR="0021254B" w:rsidRDefault="0021254B" w:rsidP="002125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C4B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07/03/2023</w:t>
            </w:r>
          </w:p>
        </w:tc>
      </w:tr>
      <w:tr w:rsidR="0021254B" w:rsidRPr="00492159" w14:paraId="5513B187" w14:textId="77777777" w:rsidTr="008D3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1BE10916" w14:textId="40139ACC" w:rsidR="0021254B" w:rsidRDefault="0021254B" w:rsidP="00212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367" w:type="dxa"/>
          </w:tcPr>
          <w:p w14:paraId="232659C0" w14:textId="73C140C6" w:rsidR="0021254B" w:rsidRDefault="0021254B" w:rsidP="002125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C07C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1316" w:type="dxa"/>
          </w:tcPr>
          <w:p w14:paraId="114DDC8A" w14:textId="002212B6" w:rsidR="0021254B" w:rsidRDefault="0021254B" w:rsidP="002125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DEPP</w:t>
            </w:r>
          </w:p>
        </w:tc>
        <w:tc>
          <w:tcPr>
            <w:tcW w:w="1601" w:type="dxa"/>
            <w:noWrap/>
          </w:tcPr>
          <w:p w14:paraId="7312600A" w14:textId="20625F7E" w:rsidR="0021254B" w:rsidRPr="00FB26AD" w:rsidRDefault="0021254B" w:rsidP="002125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096000000011</w:t>
            </w:r>
          </w:p>
        </w:tc>
        <w:tc>
          <w:tcPr>
            <w:tcW w:w="1615" w:type="dxa"/>
            <w:noWrap/>
          </w:tcPr>
          <w:p w14:paraId="22FB4B88" w14:textId="59D48055" w:rsidR="0021254B" w:rsidRDefault="00D12A31" w:rsidP="0021254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$</w:t>
            </w:r>
            <w:r w:rsidR="0021254B">
              <w:rPr>
                <w:rFonts w:ascii="Calibri" w:hAnsi="Calibri" w:cs="Calibri"/>
                <w:b/>
                <w:color w:val="000000"/>
              </w:rPr>
              <w:t>43,750.00</w:t>
            </w:r>
          </w:p>
        </w:tc>
        <w:tc>
          <w:tcPr>
            <w:tcW w:w="1657" w:type="dxa"/>
            <w:noWrap/>
          </w:tcPr>
          <w:p w14:paraId="1D8D6977" w14:textId="47DCBBC7" w:rsidR="0021254B" w:rsidRDefault="0021254B" w:rsidP="002125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10/03/2023</w:t>
            </w:r>
          </w:p>
        </w:tc>
      </w:tr>
      <w:tr w:rsidR="0021254B" w:rsidRPr="00492159" w14:paraId="32C7BB55" w14:textId="77777777" w:rsidTr="008D34D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6F8E63D4" w14:textId="2AFCF844" w:rsidR="0021254B" w:rsidRDefault="0021254B" w:rsidP="00212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367" w:type="dxa"/>
          </w:tcPr>
          <w:p w14:paraId="4498A969" w14:textId="57DEF173" w:rsidR="0021254B" w:rsidRDefault="0021254B" w:rsidP="002125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C07C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1316" w:type="dxa"/>
          </w:tcPr>
          <w:p w14:paraId="2FA8027A" w14:textId="36347236" w:rsidR="0021254B" w:rsidRDefault="0021254B" w:rsidP="002125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DEPP</w:t>
            </w:r>
          </w:p>
        </w:tc>
        <w:tc>
          <w:tcPr>
            <w:tcW w:w="1601" w:type="dxa"/>
            <w:noWrap/>
          </w:tcPr>
          <w:p w14:paraId="5B73DA49" w14:textId="0677EF97" w:rsidR="0021254B" w:rsidRPr="00FB26AD" w:rsidRDefault="0021254B" w:rsidP="002125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096000000012</w:t>
            </w:r>
          </w:p>
        </w:tc>
        <w:tc>
          <w:tcPr>
            <w:tcW w:w="1615" w:type="dxa"/>
            <w:noWrap/>
          </w:tcPr>
          <w:p w14:paraId="068A05CE" w14:textId="484C209C" w:rsidR="0021254B" w:rsidRDefault="00D12A31" w:rsidP="0021254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$</w:t>
            </w:r>
            <w:r w:rsidR="0021254B">
              <w:rPr>
                <w:rFonts w:ascii="Calibri" w:hAnsi="Calibri" w:cs="Calibri"/>
                <w:b/>
                <w:color w:val="000000"/>
              </w:rPr>
              <w:t>3,500.00</w:t>
            </w:r>
          </w:p>
        </w:tc>
        <w:tc>
          <w:tcPr>
            <w:tcW w:w="1657" w:type="dxa"/>
            <w:noWrap/>
          </w:tcPr>
          <w:p w14:paraId="780D56CC" w14:textId="34619114" w:rsidR="0021254B" w:rsidRDefault="0021254B" w:rsidP="002125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10/03/2023</w:t>
            </w:r>
          </w:p>
        </w:tc>
      </w:tr>
      <w:tr w:rsidR="0021254B" w:rsidRPr="00492159" w14:paraId="35FF7843" w14:textId="77777777" w:rsidTr="008D3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078F7187" w14:textId="45CCFFB3" w:rsidR="0021254B" w:rsidRDefault="0021254B" w:rsidP="00212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367" w:type="dxa"/>
          </w:tcPr>
          <w:p w14:paraId="25030629" w14:textId="1EE1BCFE" w:rsidR="0021254B" w:rsidRDefault="0021254B" w:rsidP="002125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C07C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1316" w:type="dxa"/>
          </w:tcPr>
          <w:p w14:paraId="00101CA1" w14:textId="027CED5D" w:rsidR="0021254B" w:rsidRDefault="0021254B" w:rsidP="002125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DEPP</w:t>
            </w:r>
          </w:p>
        </w:tc>
        <w:tc>
          <w:tcPr>
            <w:tcW w:w="1601" w:type="dxa"/>
            <w:noWrap/>
          </w:tcPr>
          <w:p w14:paraId="0526F5C7" w14:textId="2824011C" w:rsidR="0021254B" w:rsidRPr="00FB26AD" w:rsidRDefault="0021254B" w:rsidP="002125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096000000013</w:t>
            </w:r>
          </w:p>
        </w:tc>
        <w:tc>
          <w:tcPr>
            <w:tcW w:w="1615" w:type="dxa"/>
            <w:noWrap/>
          </w:tcPr>
          <w:p w14:paraId="42AF89FE" w14:textId="2B8BD172" w:rsidR="0021254B" w:rsidRDefault="00D12A31" w:rsidP="0021254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$</w:t>
            </w:r>
            <w:r w:rsidR="0021254B">
              <w:rPr>
                <w:rFonts w:ascii="Calibri" w:hAnsi="Calibri" w:cs="Calibri"/>
                <w:b/>
                <w:color w:val="000000"/>
              </w:rPr>
              <w:t>336,224.50</w:t>
            </w:r>
          </w:p>
        </w:tc>
        <w:tc>
          <w:tcPr>
            <w:tcW w:w="1657" w:type="dxa"/>
            <w:noWrap/>
          </w:tcPr>
          <w:p w14:paraId="634DAD55" w14:textId="21828D8D" w:rsidR="0021254B" w:rsidRDefault="0021254B" w:rsidP="002125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10/03/2023</w:t>
            </w:r>
          </w:p>
        </w:tc>
      </w:tr>
      <w:tr w:rsidR="0021254B" w:rsidRPr="00492159" w14:paraId="5C5937BC" w14:textId="77777777" w:rsidTr="008D34D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24B568C6" w14:textId="647A5C4D" w:rsidR="0021254B" w:rsidRDefault="0021254B" w:rsidP="00212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367" w:type="dxa"/>
          </w:tcPr>
          <w:p w14:paraId="5E8143E0" w14:textId="551C2B8C" w:rsidR="0021254B" w:rsidRDefault="0021254B" w:rsidP="002125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C07C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1316" w:type="dxa"/>
          </w:tcPr>
          <w:p w14:paraId="2015E150" w14:textId="0DAAC51B" w:rsidR="0021254B" w:rsidRDefault="0021254B" w:rsidP="002125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DEPP</w:t>
            </w:r>
          </w:p>
        </w:tc>
        <w:tc>
          <w:tcPr>
            <w:tcW w:w="1601" w:type="dxa"/>
            <w:noWrap/>
          </w:tcPr>
          <w:p w14:paraId="027173FC" w14:textId="4E399E95" w:rsidR="0021254B" w:rsidRPr="00FB26AD" w:rsidRDefault="0021254B" w:rsidP="002125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096000000014</w:t>
            </w:r>
          </w:p>
        </w:tc>
        <w:tc>
          <w:tcPr>
            <w:tcW w:w="1615" w:type="dxa"/>
            <w:noWrap/>
          </w:tcPr>
          <w:p w14:paraId="557B4DAF" w14:textId="2DEED4E9" w:rsidR="0021254B" w:rsidRDefault="00D12A31" w:rsidP="0021254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$</w:t>
            </w:r>
            <w:r w:rsidR="0021254B">
              <w:rPr>
                <w:rFonts w:ascii="Calibri" w:hAnsi="Calibri" w:cs="Calibri"/>
                <w:b/>
                <w:color w:val="000000"/>
              </w:rPr>
              <w:t>45,300.00</w:t>
            </w:r>
          </w:p>
        </w:tc>
        <w:tc>
          <w:tcPr>
            <w:tcW w:w="1657" w:type="dxa"/>
            <w:noWrap/>
          </w:tcPr>
          <w:p w14:paraId="766002D2" w14:textId="6493EEE2" w:rsidR="0021254B" w:rsidRDefault="0021254B" w:rsidP="002125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10/03/2023</w:t>
            </w:r>
          </w:p>
        </w:tc>
      </w:tr>
      <w:tr w:rsidR="00E72B05" w:rsidRPr="00492159" w14:paraId="4E6EC05C" w14:textId="77777777" w:rsidTr="008D3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4DA37FFF" w14:textId="67663B6C" w:rsidR="00E72B05" w:rsidRDefault="00E72B05" w:rsidP="00212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367" w:type="dxa"/>
          </w:tcPr>
          <w:p w14:paraId="1472295D" w14:textId="4BF1B902" w:rsidR="00E72B05" w:rsidRPr="00C07CD9" w:rsidRDefault="00E72B05" w:rsidP="002125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1316" w:type="dxa"/>
          </w:tcPr>
          <w:p w14:paraId="7AA99273" w14:textId="03CC283D" w:rsidR="00E72B05" w:rsidRDefault="00E72B05" w:rsidP="002125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DEPP</w:t>
            </w:r>
          </w:p>
        </w:tc>
        <w:tc>
          <w:tcPr>
            <w:tcW w:w="1601" w:type="dxa"/>
            <w:noWrap/>
          </w:tcPr>
          <w:p w14:paraId="5664326C" w14:textId="1A14FD68" w:rsidR="00E72B05" w:rsidRDefault="00D12A31" w:rsidP="002125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096000000015</w:t>
            </w:r>
          </w:p>
        </w:tc>
        <w:tc>
          <w:tcPr>
            <w:tcW w:w="1615" w:type="dxa"/>
            <w:noWrap/>
          </w:tcPr>
          <w:p w14:paraId="5CEF41C2" w14:textId="0C694307" w:rsidR="00E72B05" w:rsidRDefault="00D12A31" w:rsidP="0021254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$15,000</w:t>
            </w:r>
            <w:r w:rsidR="007B0C66">
              <w:rPr>
                <w:rFonts w:ascii="Calibri" w:hAnsi="Calibri" w:cs="Calibri"/>
                <w:b/>
                <w:color w:val="000000"/>
              </w:rPr>
              <w:t>.00</w:t>
            </w:r>
          </w:p>
        </w:tc>
        <w:tc>
          <w:tcPr>
            <w:tcW w:w="1657" w:type="dxa"/>
            <w:noWrap/>
          </w:tcPr>
          <w:p w14:paraId="61BA9839" w14:textId="296AAED7" w:rsidR="00E72B05" w:rsidRDefault="00D12A31" w:rsidP="002125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17/04/2023</w:t>
            </w:r>
          </w:p>
        </w:tc>
      </w:tr>
      <w:bookmarkEnd w:id="5"/>
      <w:tr w:rsidR="00E72B05" w:rsidRPr="00492159" w14:paraId="44972599" w14:textId="77777777" w:rsidTr="008D34D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09D67AB8" w14:textId="2122708A" w:rsidR="00E72B05" w:rsidRDefault="00E72B05" w:rsidP="00E72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367" w:type="dxa"/>
          </w:tcPr>
          <w:p w14:paraId="042E8A89" w14:textId="005F962E" w:rsidR="00E72B05" w:rsidRPr="00C07CD9" w:rsidRDefault="00E72B05" w:rsidP="00E72B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1316" w:type="dxa"/>
          </w:tcPr>
          <w:p w14:paraId="08856B43" w14:textId="4A305EBD" w:rsidR="00E72B05" w:rsidRDefault="00E72B05" w:rsidP="00E72B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DEPP</w:t>
            </w:r>
          </w:p>
        </w:tc>
        <w:tc>
          <w:tcPr>
            <w:tcW w:w="1601" w:type="dxa"/>
            <w:noWrap/>
          </w:tcPr>
          <w:p w14:paraId="01709361" w14:textId="64BBB108" w:rsidR="00E72B05" w:rsidRDefault="00D12A31" w:rsidP="00E72B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096000000016</w:t>
            </w:r>
          </w:p>
        </w:tc>
        <w:tc>
          <w:tcPr>
            <w:tcW w:w="1615" w:type="dxa"/>
            <w:noWrap/>
          </w:tcPr>
          <w:p w14:paraId="56D29FE4" w14:textId="7FD1303B" w:rsidR="00E72B05" w:rsidRDefault="00D12A31" w:rsidP="00E72B0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$5,500</w:t>
            </w:r>
            <w:r w:rsidR="007B0C66">
              <w:rPr>
                <w:rFonts w:ascii="Calibri" w:hAnsi="Calibri" w:cs="Calibri"/>
                <w:b/>
                <w:color w:val="000000"/>
              </w:rPr>
              <w:t>.00</w:t>
            </w:r>
          </w:p>
        </w:tc>
        <w:tc>
          <w:tcPr>
            <w:tcW w:w="1657" w:type="dxa"/>
            <w:noWrap/>
          </w:tcPr>
          <w:p w14:paraId="694CDBBF" w14:textId="3A0E5E90" w:rsidR="00E72B05" w:rsidRDefault="00D12A31" w:rsidP="00E72B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17/04/2023</w:t>
            </w:r>
          </w:p>
        </w:tc>
      </w:tr>
      <w:tr w:rsidR="00E72B05" w:rsidRPr="00492159" w14:paraId="737F6163" w14:textId="77777777" w:rsidTr="008D3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758A380B" w14:textId="41442624" w:rsidR="00E72B05" w:rsidRDefault="00E72B05" w:rsidP="00E72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367" w:type="dxa"/>
          </w:tcPr>
          <w:p w14:paraId="5294F98D" w14:textId="6E110A58" w:rsidR="00E72B05" w:rsidRPr="00C07CD9" w:rsidRDefault="00E72B05" w:rsidP="00E72B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1316" w:type="dxa"/>
          </w:tcPr>
          <w:p w14:paraId="3836844B" w14:textId="3CAF4370" w:rsidR="00E72B05" w:rsidRDefault="00E72B05" w:rsidP="00E72B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DEPP</w:t>
            </w:r>
          </w:p>
        </w:tc>
        <w:tc>
          <w:tcPr>
            <w:tcW w:w="1601" w:type="dxa"/>
            <w:noWrap/>
          </w:tcPr>
          <w:p w14:paraId="1E7E0492" w14:textId="41F92DCD" w:rsidR="00E72B05" w:rsidRDefault="00D12A31" w:rsidP="00E72B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096000000017</w:t>
            </w:r>
          </w:p>
        </w:tc>
        <w:tc>
          <w:tcPr>
            <w:tcW w:w="1615" w:type="dxa"/>
            <w:noWrap/>
          </w:tcPr>
          <w:p w14:paraId="638207EA" w14:textId="095774C3" w:rsidR="00E72B05" w:rsidRDefault="00D12A31" w:rsidP="00E72B0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$6,250</w:t>
            </w:r>
            <w:r w:rsidR="007B0C66">
              <w:rPr>
                <w:rFonts w:ascii="Calibri" w:hAnsi="Calibri" w:cs="Calibri"/>
                <w:b/>
                <w:color w:val="000000"/>
              </w:rPr>
              <w:t>.00</w:t>
            </w:r>
          </w:p>
        </w:tc>
        <w:tc>
          <w:tcPr>
            <w:tcW w:w="1657" w:type="dxa"/>
            <w:noWrap/>
          </w:tcPr>
          <w:p w14:paraId="0E7682AA" w14:textId="544E9833" w:rsidR="00E72B05" w:rsidRDefault="00D12A31" w:rsidP="00E72B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17/04/2023</w:t>
            </w:r>
          </w:p>
        </w:tc>
      </w:tr>
      <w:tr w:rsidR="00E72B05" w:rsidRPr="00492159" w14:paraId="061950B3" w14:textId="77777777" w:rsidTr="008D34D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78C8048E" w14:textId="6E77FBE8" w:rsidR="00E72B05" w:rsidRDefault="00E72B05" w:rsidP="00E72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367" w:type="dxa"/>
          </w:tcPr>
          <w:p w14:paraId="2C63A383" w14:textId="1EC6D58C" w:rsidR="00E72B05" w:rsidRPr="00C07CD9" w:rsidRDefault="00E72B05" w:rsidP="00E72B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1316" w:type="dxa"/>
          </w:tcPr>
          <w:p w14:paraId="0584B009" w14:textId="2ABB042B" w:rsidR="00E72B05" w:rsidRDefault="00E72B05" w:rsidP="00E72B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DEPP</w:t>
            </w:r>
          </w:p>
        </w:tc>
        <w:tc>
          <w:tcPr>
            <w:tcW w:w="1601" w:type="dxa"/>
            <w:noWrap/>
          </w:tcPr>
          <w:p w14:paraId="4E61FBC5" w14:textId="48F47C89" w:rsidR="00E72B05" w:rsidRDefault="00D12A31" w:rsidP="00E72B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096000000018</w:t>
            </w:r>
          </w:p>
        </w:tc>
        <w:tc>
          <w:tcPr>
            <w:tcW w:w="1615" w:type="dxa"/>
            <w:noWrap/>
          </w:tcPr>
          <w:p w14:paraId="20049EBE" w14:textId="6EF986BD" w:rsidR="00E72B05" w:rsidRDefault="00D12A31" w:rsidP="00E72B0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$12,500</w:t>
            </w:r>
            <w:r w:rsidR="007B0C66">
              <w:rPr>
                <w:rFonts w:ascii="Calibri" w:hAnsi="Calibri" w:cs="Calibri"/>
                <w:b/>
                <w:color w:val="000000"/>
              </w:rPr>
              <w:t>.00</w:t>
            </w:r>
          </w:p>
        </w:tc>
        <w:tc>
          <w:tcPr>
            <w:tcW w:w="1657" w:type="dxa"/>
            <w:noWrap/>
          </w:tcPr>
          <w:p w14:paraId="6C4AA142" w14:textId="6631B251" w:rsidR="00E72B05" w:rsidRDefault="00D12A31" w:rsidP="00E72B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17/04/2023</w:t>
            </w:r>
          </w:p>
        </w:tc>
      </w:tr>
      <w:tr w:rsidR="00E72B05" w:rsidRPr="00492159" w14:paraId="20EACD75" w14:textId="77777777" w:rsidTr="008D3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14398FEA" w14:textId="0C07E267" w:rsidR="00E72B05" w:rsidRDefault="00E72B05" w:rsidP="00E72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367" w:type="dxa"/>
          </w:tcPr>
          <w:p w14:paraId="7F52AFEA" w14:textId="4CFB1C39" w:rsidR="00E72B05" w:rsidRPr="00C07CD9" w:rsidRDefault="00E72B05" w:rsidP="00E72B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1316" w:type="dxa"/>
          </w:tcPr>
          <w:p w14:paraId="22338EC8" w14:textId="639BAF59" w:rsidR="00E72B05" w:rsidRDefault="00E72B05" w:rsidP="00E72B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DEPP</w:t>
            </w:r>
          </w:p>
        </w:tc>
        <w:tc>
          <w:tcPr>
            <w:tcW w:w="1601" w:type="dxa"/>
            <w:noWrap/>
          </w:tcPr>
          <w:p w14:paraId="2EF9625A" w14:textId="3473FF22" w:rsidR="00E72B05" w:rsidRDefault="00D12A31" w:rsidP="00E72B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096000000019</w:t>
            </w:r>
          </w:p>
        </w:tc>
        <w:tc>
          <w:tcPr>
            <w:tcW w:w="1615" w:type="dxa"/>
            <w:noWrap/>
          </w:tcPr>
          <w:p w14:paraId="303EEC6A" w14:textId="4F3E8F71" w:rsidR="00E72B05" w:rsidRDefault="00D12A31" w:rsidP="00E72B0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$50,000</w:t>
            </w:r>
            <w:r w:rsidR="007B0C66">
              <w:rPr>
                <w:rFonts w:ascii="Calibri" w:hAnsi="Calibri" w:cs="Calibri"/>
                <w:b/>
                <w:color w:val="000000"/>
              </w:rPr>
              <w:t>.00</w:t>
            </w:r>
          </w:p>
        </w:tc>
        <w:tc>
          <w:tcPr>
            <w:tcW w:w="1657" w:type="dxa"/>
            <w:noWrap/>
          </w:tcPr>
          <w:p w14:paraId="7900708D" w14:textId="1B92CCCE" w:rsidR="00E72B05" w:rsidRDefault="00D12A31" w:rsidP="00E72B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17/04/2023</w:t>
            </w:r>
          </w:p>
        </w:tc>
      </w:tr>
      <w:tr w:rsidR="00E72B05" w:rsidRPr="00492159" w14:paraId="28806079" w14:textId="77777777" w:rsidTr="008D34D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6AD8BB45" w14:textId="25854B48" w:rsidR="00E72B05" w:rsidRDefault="00E72B05" w:rsidP="00E72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367" w:type="dxa"/>
          </w:tcPr>
          <w:p w14:paraId="179547FF" w14:textId="587691AB" w:rsidR="00E72B05" w:rsidRPr="00C07CD9" w:rsidRDefault="00E72B05" w:rsidP="00E72B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1316" w:type="dxa"/>
          </w:tcPr>
          <w:p w14:paraId="54F7B3EA" w14:textId="66A2DF58" w:rsidR="00E72B05" w:rsidRDefault="00E72B05" w:rsidP="00E72B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DEPP</w:t>
            </w:r>
          </w:p>
        </w:tc>
        <w:tc>
          <w:tcPr>
            <w:tcW w:w="1601" w:type="dxa"/>
            <w:noWrap/>
          </w:tcPr>
          <w:p w14:paraId="3DBDED47" w14:textId="2A8B50A0" w:rsidR="00E72B05" w:rsidRDefault="00D12A31" w:rsidP="00E72B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096000000020</w:t>
            </w:r>
          </w:p>
        </w:tc>
        <w:tc>
          <w:tcPr>
            <w:tcW w:w="1615" w:type="dxa"/>
            <w:noWrap/>
          </w:tcPr>
          <w:p w14:paraId="3A448B65" w14:textId="5BFB90C4" w:rsidR="00E72B05" w:rsidRDefault="00D12A31" w:rsidP="00E72B0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$53,230</w:t>
            </w:r>
            <w:r w:rsidR="007B0C66">
              <w:rPr>
                <w:rFonts w:ascii="Calibri" w:hAnsi="Calibri" w:cs="Calibri"/>
                <w:b/>
                <w:color w:val="000000"/>
              </w:rPr>
              <w:t>.00</w:t>
            </w:r>
          </w:p>
        </w:tc>
        <w:tc>
          <w:tcPr>
            <w:tcW w:w="1657" w:type="dxa"/>
            <w:noWrap/>
          </w:tcPr>
          <w:p w14:paraId="72A469EB" w14:textId="69C7CC95" w:rsidR="00E72B05" w:rsidRDefault="00D12A31" w:rsidP="00E72B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17/04/2023</w:t>
            </w:r>
          </w:p>
        </w:tc>
      </w:tr>
      <w:tr w:rsidR="00E72B05" w:rsidRPr="00492159" w14:paraId="192E36DF" w14:textId="77777777" w:rsidTr="008D3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57CD029E" w14:textId="05A5D609" w:rsidR="00E72B05" w:rsidRDefault="00E72B05" w:rsidP="00E72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367" w:type="dxa"/>
          </w:tcPr>
          <w:p w14:paraId="6EEA5F5B" w14:textId="57BF3A97" w:rsidR="00E72B05" w:rsidRPr="00C07CD9" w:rsidRDefault="00E72B05" w:rsidP="00E72B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1316" w:type="dxa"/>
          </w:tcPr>
          <w:p w14:paraId="30591ED8" w14:textId="115F1008" w:rsidR="00E72B05" w:rsidRDefault="00E72B05" w:rsidP="00E72B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DEPP</w:t>
            </w:r>
          </w:p>
        </w:tc>
        <w:tc>
          <w:tcPr>
            <w:tcW w:w="1601" w:type="dxa"/>
            <w:noWrap/>
          </w:tcPr>
          <w:p w14:paraId="660116D0" w14:textId="5E7C01BD" w:rsidR="00E72B05" w:rsidRDefault="00D12A31" w:rsidP="00E72B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096000000021</w:t>
            </w:r>
          </w:p>
        </w:tc>
        <w:tc>
          <w:tcPr>
            <w:tcW w:w="1615" w:type="dxa"/>
            <w:noWrap/>
          </w:tcPr>
          <w:p w14:paraId="52D51B4E" w14:textId="675F63BB" w:rsidR="00E72B05" w:rsidRDefault="00D12A31" w:rsidP="00E72B0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$32,000</w:t>
            </w:r>
            <w:r w:rsidR="007B0C66">
              <w:rPr>
                <w:rFonts w:ascii="Calibri" w:hAnsi="Calibri" w:cs="Calibri"/>
                <w:b/>
                <w:color w:val="000000"/>
              </w:rPr>
              <w:t>.00</w:t>
            </w:r>
          </w:p>
        </w:tc>
        <w:tc>
          <w:tcPr>
            <w:tcW w:w="1657" w:type="dxa"/>
            <w:noWrap/>
          </w:tcPr>
          <w:p w14:paraId="54854ED5" w14:textId="3100507D" w:rsidR="00E72B05" w:rsidRDefault="00D12A31" w:rsidP="00E72B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17/04/2023</w:t>
            </w:r>
          </w:p>
        </w:tc>
      </w:tr>
      <w:tr w:rsidR="00E72B05" w:rsidRPr="00492159" w14:paraId="6E0341D3" w14:textId="77777777" w:rsidTr="008D34D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1CFBB54C" w14:textId="4610D8AF" w:rsidR="00E72B05" w:rsidRDefault="00E72B05" w:rsidP="00E72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367" w:type="dxa"/>
          </w:tcPr>
          <w:p w14:paraId="7F66E57E" w14:textId="5E379B27" w:rsidR="00E72B05" w:rsidRPr="00C07CD9" w:rsidRDefault="00E72B05" w:rsidP="00E72B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1316" w:type="dxa"/>
          </w:tcPr>
          <w:p w14:paraId="297F1E84" w14:textId="06F6CD50" w:rsidR="00E72B05" w:rsidRDefault="00E72B05" w:rsidP="00E72B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DEPP</w:t>
            </w:r>
          </w:p>
        </w:tc>
        <w:tc>
          <w:tcPr>
            <w:tcW w:w="1601" w:type="dxa"/>
            <w:noWrap/>
          </w:tcPr>
          <w:p w14:paraId="0CC27EA8" w14:textId="14CFF5F9" w:rsidR="00E72B05" w:rsidRDefault="00D12A31" w:rsidP="00E72B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096000000022</w:t>
            </w:r>
          </w:p>
        </w:tc>
        <w:tc>
          <w:tcPr>
            <w:tcW w:w="1615" w:type="dxa"/>
            <w:noWrap/>
          </w:tcPr>
          <w:p w14:paraId="1C819833" w14:textId="68B6D666" w:rsidR="00E72B05" w:rsidRDefault="00D12A31" w:rsidP="00E72B0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$78,200</w:t>
            </w:r>
            <w:r w:rsidR="007B0C66">
              <w:rPr>
                <w:rFonts w:ascii="Calibri" w:hAnsi="Calibri" w:cs="Calibri"/>
                <w:b/>
                <w:color w:val="000000"/>
              </w:rPr>
              <w:t>.00</w:t>
            </w:r>
          </w:p>
        </w:tc>
        <w:tc>
          <w:tcPr>
            <w:tcW w:w="1657" w:type="dxa"/>
            <w:noWrap/>
          </w:tcPr>
          <w:p w14:paraId="32B8939A" w14:textId="741C9583" w:rsidR="00E72B05" w:rsidRDefault="00D12A31" w:rsidP="00E72B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17/04/2023</w:t>
            </w:r>
          </w:p>
        </w:tc>
      </w:tr>
      <w:tr w:rsidR="00E72B05" w:rsidRPr="00492159" w14:paraId="16CE4600" w14:textId="77777777" w:rsidTr="008D3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0E01356A" w14:textId="0F557B02" w:rsidR="00E72B05" w:rsidRDefault="00E72B05" w:rsidP="00E72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367" w:type="dxa"/>
          </w:tcPr>
          <w:p w14:paraId="5F6ADD6D" w14:textId="16482161" w:rsidR="00E72B05" w:rsidRPr="00C07CD9" w:rsidRDefault="00E72B05" w:rsidP="00E72B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1316" w:type="dxa"/>
          </w:tcPr>
          <w:p w14:paraId="21BD8819" w14:textId="452F37B3" w:rsidR="00E72B05" w:rsidRDefault="00E72B05" w:rsidP="00E72B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DEPP</w:t>
            </w:r>
          </w:p>
        </w:tc>
        <w:tc>
          <w:tcPr>
            <w:tcW w:w="1601" w:type="dxa"/>
            <w:noWrap/>
          </w:tcPr>
          <w:p w14:paraId="7F1AF754" w14:textId="11B1451D" w:rsidR="00E72B05" w:rsidRDefault="00D12A31" w:rsidP="00E72B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096000000023</w:t>
            </w:r>
          </w:p>
        </w:tc>
        <w:tc>
          <w:tcPr>
            <w:tcW w:w="1615" w:type="dxa"/>
            <w:noWrap/>
          </w:tcPr>
          <w:p w14:paraId="488F3FF6" w14:textId="460DCF2A" w:rsidR="00E72B05" w:rsidRDefault="00D12A31" w:rsidP="00E72B0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$645,000</w:t>
            </w:r>
            <w:r w:rsidR="007B0C66">
              <w:rPr>
                <w:rFonts w:ascii="Calibri" w:hAnsi="Calibri" w:cs="Calibri"/>
                <w:b/>
                <w:color w:val="000000"/>
              </w:rPr>
              <w:t>.00</w:t>
            </w:r>
          </w:p>
        </w:tc>
        <w:tc>
          <w:tcPr>
            <w:tcW w:w="1657" w:type="dxa"/>
            <w:noWrap/>
          </w:tcPr>
          <w:p w14:paraId="3A959051" w14:textId="07A0B516" w:rsidR="00E72B05" w:rsidRDefault="00D12A31" w:rsidP="00E72B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17/04/2023</w:t>
            </w:r>
          </w:p>
        </w:tc>
      </w:tr>
      <w:tr w:rsidR="00844098" w:rsidRPr="00492159" w14:paraId="6CC7ED84" w14:textId="77777777" w:rsidTr="008D34D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471F0DC5" w14:textId="09F89DF8" w:rsidR="00844098" w:rsidRDefault="00844098" w:rsidP="00E72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2023</w:t>
            </w:r>
          </w:p>
        </w:tc>
        <w:tc>
          <w:tcPr>
            <w:tcW w:w="1367" w:type="dxa"/>
          </w:tcPr>
          <w:p w14:paraId="0D6011D1" w14:textId="37CA25A2" w:rsidR="00844098" w:rsidRDefault="00844098" w:rsidP="00E72B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1316" w:type="dxa"/>
          </w:tcPr>
          <w:p w14:paraId="39982AD6" w14:textId="7817421A" w:rsidR="00844098" w:rsidRDefault="00844098" w:rsidP="00E72B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DEPP</w:t>
            </w:r>
          </w:p>
        </w:tc>
        <w:tc>
          <w:tcPr>
            <w:tcW w:w="1601" w:type="dxa"/>
            <w:noWrap/>
          </w:tcPr>
          <w:p w14:paraId="1DB01827" w14:textId="028C8532" w:rsidR="00844098" w:rsidRDefault="00844098" w:rsidP="00E72B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096000000024</w:t>
            </w:r>
          </w:p>
        </w:tc>
        <w:tc>
          <w:tcPr>
            <w:tcW w:w="1615" w:type="dxa"/>
            <w:noWrap/>
          </w:tcPr>
          <w:p w14:paraId="079B63CB" w14:textId="0BB85B6A" w:rsidR="00844098" w:rsidRDefault="00844098" w:rsidP="00E72B0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$15,000</w:t>
            </w:r>
            <w:r w:rsidR="007B0C66">
              <w:rPr>
                <w:rFonts w:ascii="Calibri" w:hAnsi="Calibri" w:cs="Calibri"/>
                <w:b/>
                <w:color w:val="000000"/>
              </w:rPr>
              <w:t>.00</w:t>
            </w:r>
          </w:p>
        </w:tc>
        <w:tc>
          <w:tcPr>
            <w:tcW w:w="1657" w:type="dxa"/>
            <w:noWrap/>
          </w:tcPr>
          <w:p w14:paraId="6F500B21" w14:textId="2B92BC06" w:rsidR="00844098" w:rsidRDefault="00844098" w:rsidP="00E72B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15/05/2023</w:t>
            </w:r>
          </w:p>
        </w:tc>
      </w:tr>
      <w:tr w:rsidR="00844098" w:rsidRPr="00492159" w14:paraId="3A1B294D" w14:textId="77777777" w:rsidTr="008D3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4CEFDCF6" w14:textId="15106F0A" w:rsidR="00844098" w:rsidRDefault="00844098" w:rsidP="00844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367" w:type="dxa"/>
          </w:tcPr>
          <w:p w14:paraId="28FC9486" w14:textId="6C221C39" w:rsidR="00844098" w:rsidRPr="00844098" w:rsidRDefault="00844098" w:rsidP="008440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844098">
              <w:rPr>
                <w:b/>
                <w:bCs/>
                <w:color w:val="000000" w:themeColor="text1"/>
              </w:rPr>
              <w:t>MAYO</w:t>
            </w:r>
          </w:p>
        </w:tc>
        <w:tc>
          <w:tcPr>
            <w:tcW w:w="1316" w:type="dxa"/>
          </w:tcPr>
          <w:p w14:paraId="7CDA9345" w14:textId="73A1B269" w:rsidR="00844098" w:rsidRPr="00844098" w:rsidRDefault="00844098" w:rsidP="008440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844098">
              <w:rPr>
                <w:b/>
                <w:bCs/>
                <w:color w:val="000000" w:themeColor="text1"/>
              </w:rPr>
              <w:t>DEPP</w:t>
            </w:r>
          </w:p>
        </w:tc>
        <w:tc>
          <w:tcPr>
            <w:tcW w:w="1601" w:type="dxa"/>
            <w:noWrap/>
          </w:tcPr>
          <w:p w14:paraId="6850BFEA" w14:textId="6AD378EA" w:rsidR="00844098" w:rsidRPr="00844098" w:rsidRDefault="00844098" w:rsidP="008440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844098">
              <w:rPr>
                <w:b/>
                <w:bCs/>
                <w:color w:val="000000" w:themeColor="text1"/>
              </w:rPr>
              <w:t>0960000000</w:t>
            </w:r>
            <w:r>
              <w:rPr>
                <w:b/>
                <w:bCs/>
                <w:color w:val="000000" w:themeColor="text1"/>
              </w:rPr>
              <w:t>25</w:t>
            </w:r>
          </w:p>
        </w:tc>
        <w:tc>
          <w:tcPr>
            <w:tcW w:w="1615" w:type="dxa"/>
            <w:noWrap/>
          </w:tcPr>
          <w:p w14:paraId="7CDF6BF7" w14:textId="2C05BC4D" w:rsidR="00844098" w:rsidRDefault="00844098" w:rsidP="00844098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$5,500</w:t>
            </w:r>
            <w:r w:rsidR="007B0C66">
              <w:rPr>
                <w:rFonts w:ascii="Calibri" w:hAnsi="Calibri" w:cs="Calibri"/>
                <w:b/>
                <w:color w:val="000000"/>
              </w:rPr>
              <w:t>.00</w:t>
            </w:r>
          </w:p>
        </w:tc>
        <w:tc>
          <w:tcPr>
            <w:tcW w:w="1657" w:type="dxa"/>
            <w:noWrap/>
          </w:tcPr>
          <w:p w14:paraId="223DDB84" w14:textId="475A5B53" w:rsidR="00844098" w:rsidRDefault="00844098" w:rsidP="008440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15/05/2023</w:t>
            </w:r>
          </w:p>
        </w:tc>
      </w:tr>
      <w:tr w:rsidR="00844098" w:rsidRPr="00492159" w14:paraId="18A0067E" w14:textId="77777777" w:rsidTr="008D34D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3F0C3A5A" w14:textId="328086DC" w:rsidR="00844098" w:rsidRDefault="00844098" w:rsidP="00844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367" w:type="dxa"/>
          </w:tcPr>
          <w:p w14:paraId="53275E32" w14:textId="30303D53" w:rsidR="00844098" w:rsidRPr="00844098" w:rsidRDefault="00844098" w:rsidP="008440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844098">
              <w:rPr>
                <w:b/>
                <w:bCs/>
                <w:color w:val="000000" w:themeColor="text1"/>
              </w:rPr>
              <w:t>MAYO</w:t>
            </w:r>
          </w:p>
        </w:tc>
        <w:tc>
          <w:tcPr>
            <w:tcW w:w="1316" w:type="dxa"/>
          </w:tcPr>
          <w:p w14:paraId="2855734A" w14:textId="45AD53BF" w:rsidR="00844098" w:rsidRPr="00844098" w:rsidRDefault="00844098" w:rsidP="008440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844098">
              <w:rPr>
                <w:b/>
                <w:bCs/>
                <w:color w:val="000000" w:themeColor="text1"/>
              </w:rPr>
              <w:t>DEPP</w:t>
            </w:r>
          </w:p>
        </w:tc>
        <w:tc>
          <w:tcPr>
            <w:tcW w:w="1601" w:type="dxa"/>
            <w:noWrap/>
          </w:tcPr>
          <w:p w14:paraId="7134B087" w14:textId="768A14E0" w:rsidR="00844098" w:rsidRPr="00844098" w:rsidRDefault="00844098" w:rsidP="008440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844098">
              <w:rPr>
                <w:b/>
                <w:bCs/>
                <w:color w:val="000000" w:themeColor="text1"/>
              </w:rPr>
              <w:t>0960000000</w:t>
            </w:r>
            <w:r>
              <w:rPr>
                <w:b/>
                <w:bCs/>
                <w:color w:val="000000" w:themeColor="text1"/>
              </w:rPr>
              <w:t>26</w:t>
            </w:r>
          </w:p>
        </w:tc>
        <w:tc>
          <w:tcPr>
            <w:tcW w:w="1615" w:type="dxa"/>
            <w:noWrap/>
          </w:tcPr>
          <w:p w14:paraId="0D65124C" w14:textId="6CEB4206" w:rsidR="00844098" w:rsidRDefault="00844098" w:rsidP="00844098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$6,250</w:t>
            </w:r>
            <w:r w:rsidR="007B0C66">
              <w:rPr>
                <w:rFonts w:ascii="Calibri" w:hAnsi="Calibri" w:cs="Calibri"/>
                <w:b/>
                <w:color w:val="000000"/>
              </w:rPr>
              <w:t>.00</w:t>
            </w:r>
          </w:p>
        </w:tc>
        <w:tc>
          <w:tcPr>
            <w:tcW w:w="1657" w:type="dxa"/>
            <w:noWrap/>
          </w:tcPr>
          <w:p w14:paraId="797BACC5" w14:textId="706E6B7F" w:rsidR="00844098" w:rsidRDefault="00844098" w:rsidP="008440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15/05/2023</w:t>
            </w:r>
          </w:p>
        </w:tc>
      </w:tr>
      <w:tr w:rsidR="00844098" w:rsidRPr="00492159" w14:paraId="1E212C08" w14:textId="77777777" w:rsidTr="008D3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4E25CC3D" w14:textId="07C2708E" w:rsidR="00844098" w:rsidRDefault="00844098" w:rsidP="00844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367" w:type="dxa"/>
          </w:tcPr>
          <w:p w14:paraId="1B193068" w14:textId="39B8DFE6" w:rsidR="00844098" w:rsidRPr="00844098" w:rsidRDefault="00844098" w:rsidP="008440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844098">
              <w:rPr>
                <w:b/>
                <w:bCs/>
                <w:color w:val="000000" w:themeColor="text1"/>
              </w:rPr>
              <w:t>MAYO</w:t>
            </w:r>
          </w:p>
        </w:tc>
        <w:tc>
          <w:tcPr>
            <w:tcW w:w="1316" w:type="dxa"/>
          </w:tcPr>
          <w:p w14:paraId="3062BD01" w14:textId="04724603" w:rsidR="00844098" w:rsidRPr="00844098" w:rsidRDefault="00844098" w:rsidP="008440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844098">
              <w:rPr>
                <w:b/>
                <w:bCs/>
                <w:color w:val="000000" w:themeColor="text1"/>
              </w:rPr>
              <w:t>DEPP</w:t>
            </w:r>
          </w:p>
        </w:tc>
        <w:tc>
          <w:tcPr>
            <w:tcW w:w="1601" w:type="dxa"/>
            <w:noWrap/>
          </w:tcPr>
          <w:p w14:paraId="56F9A42E" w14:textId="51D5D68D" w:rsidR="00844098" w:rsidRPr="00844098" w:rsidRDefault="00844098" w:rsidP="008440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844098">
              <w:rPr>
                <w:b/>
                <w:bCs/>
                <w:color w:val="000000" w:themeColor="text1"/>
              </w:rPr>
              <w:t>0960000000</w:t>
            </w:r>
            <w:r>
              <w:rPr>
                <w:b/>
                <w:bCs/>
                <w:color w:val="000000" w:themeColor="text1"/>
              </w:rPr>
              <w:t>27</w:t>
            </w:r>
          </w:p>
        </w:tc>
        <w:tc>
          <w:tcPr>
            <w:tcW w:w="1615" w:type="dxa"/>
            <w:noWrap/>
          </w:tcPr>
          <w:p w14:paraId="421C6A3A" w14:textId="2D72B42B" w:rsidR="00844098" w:rsidRDefault="00844098" w:rsidP="00844098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$12,500</w:t>
            </w:r>
            <w:r w:rsidR="007B0C66">
              <w:rPr>
                <w:rFonts w:ascii="Calibri" w:hAnsi="Calibri" w:cs="Calibri"/>
                <w:b/>
                <w:color w:val="000000"/>
              </w:rPr>
              <w:t>.00</w:t>
            </w:r>
          </w:p>
        </w:tc>
        <w:tc>
          <w:tcPr>
            <w:tcW w:w="1657" w:type="dxa"/>
            <w:noWrap/>
          </w:tcPr>
          <w:p w14:paraId="57241407" w14:textId="571EDA00" w:rsidR="00844098" w:rsidRDefault="00844098" w:rsidP="008440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15/05/2023</w:t>
            </w:r>
          </w:p>
        </w:tc>
      </w:tr>
      <w:tr w:rsidR="00844098" w:rsidRPr="00492159" w14:paraId="6F02E966" w14:textId="77777777" w:rsidTr="008D34D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79A3006D" w14:textId="4964A7C4" w:rsidR="00844098" w:rsidRDefault="00844098" w:rsidP="00844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367" w:type="dxa"/>
          </w:tcPr>
          <w:p w14:paraId="7D544769" w14:textId="7772F62A" w:rsidR="00844098" w:rsidRPr="00844098" w:rsidRDefault="00844098" w:rsidP="008440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844098">
              <w:rPr>
                <w:b/>
                <w:bCs/>
                <w:color w:val="000000" w:themeColor="text1"/>
              </w:rPr>
              <w:t>MAYO</w:t>
            </w:r>
          </w:p>
        </w:tc>
        <w:tc>
          <w:tcPr>
            <w:tcW w:w="1316" w:type="dxa"/>
          </w:tcPr>
          <w:p w14:paraId="2544840D" w14:textId="105AA2A5" w:rsidR="00844098" w:rsidRPr="00844098" w:rsidRDefault="00844098" w:rsidP="008440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844098">
              <w:rPr>
                <w:b/>
                <w:bCs/>
                <w:color w:val="000000" w:themeColor="text1"/>
              </w:rPr>
              <w:t>DEPP</w:t>
            </w:r>
          </w:p>
        </w:tc>
        <w:tc>
          <w:tcPr>
            <w:tcW w:w="1601" w:type="dxa"/>
            <w:noWrap/>
          </w:tcPr>
          <w:p w14:paraId="508AB8C5" w14:textId="4D9A74D1" w:rsidR="00844098" w:rsidRPr="00844098" w:rsidRDefault="00844098" w:rsidP="008440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844098">
              <w:rPr>
                <w:b/>
                <w:bCs/>
                <w:color w:val="000000" w:themeColor="text1"/>
              </w:rPr>
              <w:t>0960000000</w:t>
            </w:r>
            <w:r>
              <w:rPr>
                <w:b/>
                <w:bCs/>
                <w:color w:val="000000" w:themeColor="text1"/>
              </w:rPr>
              <w:t>28</w:t>
            </w:r>
          </w:p>
        </w:tc>
        <w:tc>
          <w:tcPr>
            <w:tcW w:w="1615" w:type="dxa"/>
            <w:noWrap/>
          </w:tcPr>
          <w:p w14:paraId="74DF336E" w14:textId="24AED054" w:rsidR="00844098" w:rsidRDefault="00844098" w:rsidP="00844098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$50,000</w:t>
            </w:r>
            <w:r w:rsidR="007B0C66">
              <w:rPr>
                <w:rFonts w:ascii="Calibri" w:hAnsi="Calibri" w:cs="Calibri"/>
                <w:b/>
                <w:color w:val="000000"/>
              </w:rPr>
              <w:t>.00</w:t>
            </w:r>
          </w:p>
        </w:tc>
        <w:tc>
          <w:tcPr>
            <w:tcW w:w="1657" w:type="dxa"/>
            <w:noWrap/>
          </w:tcPr>
          <w:p w14:paraId="31C5094F" w14:textId="559E1D5F" w:rsidR="00844098" w:rsidRDefault="00844098" w:rsidP="008440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15/05/2023</w:t>
            </w:r>
          </w:p>
        </w:tc>
      </w:tr>
      <w:tr w:rsidR="00844098" w:rsidRPr="00492159" w14:paraId="3E087A42" w14:textId="77777777" w:rsidTr="008D3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5DC0D5C1" w14:textId="3584DC2D" w:rsidR="00844098" w:rsidRDefault="00844098" w:rsidP="00844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367" w:type="dxa"/>
          </w:tcPr>
          <w:p w14:paraId="49D535F0" w14:textId="26221479" w:rsidR="00844098" w:rsidRPr="00844098" w:rsidRDefault="00844098" w:rsidP="008440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844098">
              <w:rPr>
                <w:b/>
                <w:bCs/>
                <w:color w:val="000000" w:themeColor="text1"/>
              </w:rPr>
              <w:t>MAYO</w:t>
            </w:r>
          </w:p>
        </w:tc>
        <w:tc>
          <w:tcPr>
            <w:tcW w:w="1316" w:type="dxa"/>
          </w:tcPr>
          <w:p w14:paraId="13831673" w14:textId="04783875" w:rsidR="00844098" w:rsidRPr="00844098" w:rsidRDefault="00844098" w:rsidP="008440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844098">
              <w:rPr>
                <w:b/>
                <w:bCs/>
                <w:color w:val="000000" w:themeColor="text1"/>
              </w:rPr>
              <w:t>DEPP</w:t>
            </w:r>
          </w:p>
        </w:tc>
        <w:tc>
          <w:tcPr>
            <w:tcW w:w="1601" w:type="dxa"/>
            <w:noWrap/>
          </w:tcPr>
          <w:p w14:paraId="27010096" w14:textId="0C66AE06" w:rsidR="00844098" w:rsidRPr="00844098" w:rsidRDefault="00844098" w:rsidP="008440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844098">
              <w:rPr>
                <w:b/>
                <w:bCs/>
                <w:color w:val="000000" w:themeColor="text1"/>
              </w:rPr>
              <w:t>0960000000</w:t>
            </w:r>
            <w:r>
              <w:rPr>
                <w:b/>
                <w:bCs/>
                <w:color w:val="000000" w:themeColor="text1"/>
              </w:rPr>
              <w:t>29</w:t>
            </w:r>
          </w:p>
        </w:tc>
        <w:tc>
          <w:tcPr>
            <w:tcW w:w="1615" w:type="dxa"/>
            <w:noWrap/>
          </w:tcPr>
          <w:p w14:paraId="6C8046EB" w14:textId="304BC938" w:rsidR="00844098" w:rsidRDefault="00844098" w:rsidP="00844098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$290,658</w:t>
            </w:r>
            <w:r w:rsidR="007B0C66">
              <w:rPr>
                <w:rFonts w:ascii="Calibri" w:hAnsi="Calibri" w:cs="Calibri"/>
                <w:b/>
                <w:color w:val="000000"/>
              </w:rPr>
              <w:t>.00</w:t>
            </w:r>
          </w:p>
        </w:tc>
        <w:tc>
          <w:tcPr>
            <w:tcW w:w="1657" w:type="dxa"/>
            <w:noWrap/>
          </w:tcPr>
          <w:p w14:paraId="102D89B4" w14:textId="2DD9AA84" w:rsidR="00844098" w:rsidRDefault="00844098" w:rsidP="008440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15/05/2023</w:t>
            </w:r>
          </w:p>
        </w:tc>
      </w:tr>
      <w:tr w:rsidR="00844098" w:rsidRPr="00492159" w14:paraId="5FA0AE14" w14:textId="77777777" w:rsidTr="008D34D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664714D5" w14:textId="44FF793F" w:rsidR="00844098" w:rsidRDefault="00844098" w:rsidP="00844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367" w:type="dxa"/>
          </w:tcPr>
          <w:p w14:paraId="4FF72DEF" w14:textId="7FBF9DED" w:rsidR="00844098" w:rsidRPr="00844098" w:rsidRDefault="00844098" w:rsidP="008440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844098">
              <w:rPr>
                <w:b/>
                <w:bCs/>
                <w:color w:val="000000" w:themeColor="text1"/>
              </w:rPr>
              <w:t>MAYO</w:t>
            </w:r>
          </w:p>
        </w:tc>
        <w:tc>
          <w:tcPr>
            <w:tcW w:w="1316" w:type="dxa"/>
          </w:tcPr>
          <w:p w14:paraId="58A9FBA5" w14:textId="751A91B8" w:rsidR="00844098" w:rsidRPr="00844098" w:rsidRDefault="00844098" w:rsidP="008440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844098">
              <w:rPr>
                <w:b/>
                <w:bCs/>
                <w:color w:val="000000" w:themeColor="text1"/>
              </w:rPr>
              <w:t>DEPP</w:t>
            </w:r>
          </w:p>
        </w:tc>
        <w:tc>
          <w:tcPr>
            <w:tcW w:w="1601" w:type="dxa"/>
            <w:noWrap/>
          </w:tcPr>
          <w:p w14:paraId="0C27D045" w14:textId="4FECDCB2" w:rsidR="00844098" w:rsidRPr="00844098" w:rsidRDefault="00844098" w:rsidP="008440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844098">
              <w:rPr>
                <w:b/>
                <w:bCs/>
                <w:color w:val="000000" w:themeColor="text1"/>
              </w:rPr>
              <w:t>0960000000</w:t>
            </w:r>
            <w:r>
              <w:rPr>
                <w:b/>
                <w:bCs/>
                <w:color w:val="000000" w:themeColor="text1"/>
              </w:rPr>
              <w:t>30</w:t>
            </w:r>
          </w:p>
        </w:tc>
        <w:tc>
          <w:tcPr>
            <w:tcW w:w="1615" w:type="dxa"/>
            <w:noWrap/>
          </w:tcPr>
          <w:p w14:paraId="6E6DAD0C" w14:textId="1D831842" w:rsidR="00844098" w:rsidRDefault="00844098" w:rsidP="00844098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$139,000</w:t>
            </w:r>
            <w:r w:rsidR="007B0C66">
              <w:rPr>
                <w:rFonts w:ascii="Calibri" w:hAnsi="Calibri" w:cs="Calibri"/>
                <w:b/>
                <w:color w:val="000000"/>
              </w:rPr>
              <w:t>.00</w:t>
            </w:r>
          </w:p>
        </w:tc>
        <w:tc>
          <w:tcPr>
            <w:tcW w:w="1657" w:type="dxa"/>
            <w:noWrap/>
          </w:tcPr>
          <w:p w14:paraId="0094983B" w14:textId="126F5E1A" w:rsidR="00844098" w:rsidRDefault="00844098" w:rsidP="008440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15/05/2023</w:t>
            </w:r>
          </w:p>
        </w:tc>
      </w:tr>
      <w:tr w:rsidR="00844098" w:rsidRPr="00492159" w14:paraId="55DE4595" w14:textId="77777777" w:rsidTr="008D3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32431A45" w14:textId="17DB49FE" w:rsidR="00844098" w:rsidRDefault="00844098" w:rsidP="00844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367" w:type="dxa"/>
          </w:tcPr>
          <w:p w14:paraId="5353A8AD" w14:textId="39B27EB2" w:rsidR="00844098" w:rsidRPr="00844098" w:rsidRDefault="00844098" w:rsidP="008440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844098">
              <w:rPr>
                <w:b/>
                <w:bCs/>
                <w:color w:val="000000" w:themeColor="text1"/>
              </w:rPr>
              <w:t>MAYO</w:t>
            </w:r>
          </w:p>
        </w:tc>
        <w:tc>
          <w:tcPr>
            <w:tcW w:w="1316" w:type="dxa"/>
          </w:tcPr>
          <w:p w14:paraId="4B7AC5FF" w14:textId="0FB355B9" w:rsidR="00844098" w:rsidRPr="00844098" w:rsidRDefault="00844098" w:rsidP="008440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844098">
              <w:rPr>
                <w:b/>
                <w:bCs/>
                <w:color w:val="000000" w:themeColor="text1"/>
              </w:rPr>
              <w:t>DEPP</w:t>
            </w:r>
          </w:p>
        </w:tc>
        <w:tc>
          <w:tcPr>
            <w:tcW w:w="1601" w:type="dxa"/>
            <w:noWrap/>
          </w:tcPr>
          <w:p w14:paraId="400A969D" w14:textId="1A73E8A6" w:rsidR="00844098" w:rsidRPr="00844098" w:rsidRDefault="00844098" w:rsidP="008440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844098">
              <w:rPr>
                <w:b/>
                <w:bCs/>
                <w:color w:val="000000" w:themeColor="text1"/>
              </w:rPr>
              <w:t>0960000000</w:t>
            </w:r>
            <w:r>
              <w:rPr>
                <w:b/>
                <w:bCs/>
                <w:color w:val="000000" w:themeColor="text1"/>
              </w:rPr>
              <w:t>31</w:t>
            </w:r>
          </w:p>
        </w:tc>
        <w:tc>
          <w:tcPr>
            <w:tcW w:w="1615" w:type="dxa"/>
            <w:noWrap/>
          </w:tcPr>
          <w:p w14:paraId="7140C9BE" w14:textId="28D78054" w:rsidR="00844098" w:rsidRDefault="00844098" w:rsidP="00844098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$42,600</w:t>
            </w:r>
            <w:r w:rsidR="007B0C66">
              <w:rPr>
                <w:rFonts w:ascii="Calibri" w:hAnsi="Calibri" w:cs="Calibri"/>
                <w:b/>
                <w:color w:val="000000"/>
              </w:rPr>
              <w:t>.00</w:t>
            </w:r>
          </w:p>
        </w:tc>
        <w:tc>
          <w:tcPr>
            <w:tcW w:w="1657" w:type="dxa"/>
            <w:noWrap/>
          </w:tcPr>
          <w:p w14:paraId="5D886D84" w14:textId="5579BE3F" w:rsidR="00844098" w:rsidRDefault="00844098" w:rsidP="008440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15/05/2023</w:t>
            </w:r>
          </w:p>
        </w:tc>
      </w:tr>
      <w:tr w:rsidR="00844098" w:rsidRPr="00492159" w14:paraId="08E753E1" w14:textId="77777777" w:rsidTr="008D34D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4B203CCB" w14:textId="52B26286" w:rsidR="00844098" w:rsidRDefault="00844098" w:rsidP="00844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367" w:type="dxa"/>
          </w:tcPr>
          <w:p w14:paraId="2EC92584" w14:textId="1E2ABBB7" w:rsidR="00844098" w:rsidRPr="00844098" w:rsidRDefault="00844098" w:rsidP="008440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844098">
              <w:rPr>
                <w:b/>
                <w:bCs/>
                <w:color w:val="000000" w:themeColor="text1"/>
              </w:rPr>
              <w:t>MAYO</w:t>
            </w:r>
          </w:p>
        </w:tc>
        <w:tc>
          <w:tcPr>
            <w:tcW w:w="1316" w:type="dxa"/>
          </w:tcPr>
          <w:p w14:paraId="75B116C3" w14:textId="68700B0F" w:rsidR="00844098" w:rsidRPr="00844098" w:rsidRDefault="00844098" w:rsidP="008440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844098">
              <w:rPr>
                <w:b/>
                <w:bCs/>
                <w:color w:val="000000" w:themeColor="text1"/>
              </w:rPr>
              <w:t>DEPP</w:t>
            </w:r>
          </w:p>
        </w:tc>
        <w:tc>
          <w:tcPr>
            <w:tcW w:w="1601" w:type="dxa"/>
            <w:noWrap/>
          </w:tcPr>
          <w:p w14:paraId="25C32091" w14:textId="058A1A08" w:rsidR="00844098" w:rsidRPr="00844098" w:rsidRDefault="00844098" w:rsidP="008440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44098">
              <w:rPr>
                <w:b/>
                <w:bCs/>
                <w:color w:val="000000" w:themeColor="text1"/>
              </w:rPr>
              <w:t>0960000000</w:t>
            </w:r>
            <w:r>
              <w:rPr>
                <w:b/>
                <w:bCs/>
                <w:color w:val="000000" w:themeColor="text1"/>
              </w:rPr>
              <w:t>32</w:t>
            </w:r>
          </w:p>
        </w:tc>
        <w:tc>
          <w:tcPr>
            <w:tcW w:w="1615" w:type="dxa"/>
            <w:noWrap/>
          </w:tcPr>
          <w:p w14:paraId="49C5198A" w14:textId="2D180E31" w:rsidR="00844098" w:rsidRDefault="00844098" w:rsidP="00844098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$87,936.20</w:t>
            </w:r>
          </w:p>
        </w:tc>
        <w:tc>
          <w:tcPr>
            <w:tcW w:w="1657" w:type="dxa"/>
            <w:noWrap/>
          </w:tcPr>
          <w:p w14:paraId="2971AC2F" w14:textId="3A845692" w:rsidR="00844098" w:rsidRDefault="00844098" w:rsidP="008440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15/05/2023</w:t>
            </w:r>
          </w:p>
        </w:tc>
      </w:tr>
      <w:tr w:rsidR="00BD65AB" w:rsidRPr="00492159" w14:paraId="733633E7" w14:textId="77777777" w:rsidTr="008D3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0B7EF1A8" w14:textId="4FFD3F70" w:rsidR="00BD65AB" w:rsidRDefault="00BD65AB" w:rsidP="008440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367" w:type="dxa"/>
          </w:tcPr>
          <w:p w14:paraId="20097514" w14:textId="229D5C06" w:rsidR="00BD65AB" w:rsidRPr="00844098" w:rsidRDefault="00BD65AB" w:rsidP="008440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JUNIO</w:t>
            </w:r>
          </w:p>
        </w:tc>
        <w:tc>
          <w:tcPr>
            <w:tcW w:w="1316" w:type="dxa"/>
          </w:tcPr>
          <w:p w14:paraId="25DD38D7" w14:textId="1404EF7B" w:rsidR="00BD65AB" w:rsidRPr="00844098" w:rsidRDefault="00BD65AB" w:rsidP="008440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DEPP</w:t>
            </w:r>
          </w:p>
        </w:tc>
        <w:tc>
          <w:tcPr>
            <w:tcW w:w="1601" w:type="dxa"/>
            <w:noWrap/>
          </w:tcPr>
          <w:p w14:paraId="32DA48E7" w14:textId="25D66786" w:rsidR="00BD65AB" w:rsidRPr="00844098" w:rsidRDefault="00BD65AB" w:rsidP="008440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44098">
              <w:rPr>
                <w:b/>
                <w:bCs/>
                <w:color w:val="000000" w:themeColor="text1"/>
              </w:rPr>
              <w:t>0960000000</w:t>
            </w:r>
            <w:r>
              <w:rPr>
                <w:b/>
                <w:bCs/>
                <w:color w:val="000000" w:themeColor="text1"/>
              </w:rPr>
              <w:t>33</w:t>
            </w:r>
          </w:p>
        </w:tc>
        <w:tc>
          <w:tcPr>
            <w:tcW w:w="1615" w:type="dxa"/>
            <w:noWrap/>
          </w:tcPr>
          <w:p w14:paraId="7B2B939E" w14:textId="72AC9953" w:rsidR="00BD65AB" w:rsidRDefault="0072129B" w:rsidP="00844098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$15,000.00</w:t>
            </w:r>
          </w:p>
        </w:tc>
        <w:tc>
          <w:tcPr>
            <w:tcW w:w="1657" w:type="dxa"/>
            <w:noWrap/>
          </w:tcPr>
          <w:p w14:paraId="51CAFC19" w14:textId="013109D6" w:rsidR="00BD65AB" w:rsidRDefault="00BD65AB" w:rsidP="00BD65A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19/06/2023</w:t>
            </w:r>
          </w:p>
        </w:tc>
      </w:tr>
      <w:tr w:rsidR="00BD65AB" w:rsidRPr="00492159" w14:paraId="597D5D28" w14:textId="77777777" w:rsidTr="008D34D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0172298C" w14:textId="4BAB846A" w:rsidR="00BD65AB" w:rsidRDefault="00BD65AB" w:rsidP="00BD65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367" w:type="dxa"/>
          </w:tcPr>
          <w:p w14:paraId="13B08075" w14:textId="0E03AF00" w:rsidR="00BD65AB" w:rsidRPr="00844098" w:rsidRDefault="00BD65AB" w:rsidP="00BD65A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JUNIO</w:t>
            </w:r>
          </w:p>
        </w:tc>
        <w:tc>
          <w:tcPr>
            <w:tcW w:w="1316" w:type="dxa"/>
          </w:tcPr>
          <w:p w14:paraId="753CBC81" w14:textId="3E5D5A55" w:rsidR="00BD65AB" w:rsidRPr="00844098" w:rsidRDefault="00BD65AB" w:rsidP="00BD65A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DEPP</w:t>
            </w:r>
          </w:p>
        </w:tc>
        <w:tc>
          <w:tcPr>
            <w:tcW w:w="1601" w:type="dxa"/>
            <w:noWrap/>
          </w:tcPr>
          <w:p w14:paraId="36188874" w14:textId="5FA47BC8" w:rsidR="00BD65AB" w:rsidRPr="00844098" w:rsidRDefault="00BD65AB" w:rsidP="00BD65A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44098">
              <w:rPr>
                <w:b/>
                <w:bCs/>
                <w:color w:val="000000" w:themeColor="text1"/>
              </w:rPr>
              <w:t>0960000000</w:t>
            </w:r>
            <w:r>
              <w:rPr>
                <w:b/>
                <w:bCs/>
                <w:color w:val="000000" w:themeColor="text1"/>
              </w:rPr>
              <w:t>34</w:t>
            </w:r>
          </w:p>
        </w:tc>
        <w:tc>
          <w:tcPr>
            <w:tcW w:w="1615" w:type="dxa"/>
            <w:noWrap/>
          </w:tcPr>
          <w:p w14:paraId="66379571" w14:textId="5AF62F8B" w:rsidR="00BD65AB" w:rsidRDefault="0072129B" w:rsidP="00BD65A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$5,500.00</w:t>
            </w:r>
          </w:p>
        </w:tc>
        <w:tc>
          <w:tcPr>
            <w:tcW w:w="1657" w:type="dxa"/>
            <w:noWrap/>
          </w:tcPr>
          <w:p w14:paraId="7D6CFEF1" w14:textId="1E5F45B9" w:rsidR="00BD65AB" w:rsidRDefault="00BD65AB" w:rsidP="00BD65A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19/06/2023</w:t>
            </w:r>
          </w:p>
        </w:tc>
      </w:tr>
      <w:tr w:rsidR="00BD65AB" w:rsidRPr="00492159" w14:paraId="5D7F8A5C" w14:textId="77777777" w:rsidTr="008D3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396BC03E" w14:textId="4A0EF317" w:rsidR="00BD65AB" w:rsidRDefault="00BD65AB" w:rsidP="00BD65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367" w:type="dxa"/>
          </w:tcPr>
          <w:p w14:paraId="75BAD5E6" w14:textId="3A909C30" w:rsidR="00BD65AB" w:rsidRPr="00844098" w:rsidRDefault="00BD65AB" w:rsidP="00BD65A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JUNIO</w:t>
            </w:r>
          </w:p>
        </w:tc>
        <w:tc>
          <w:tcPr>
            <w:tcW w:w="1316" w:type="dxa"/>
          </w:tcPr>
          <w:p w14:paraId="1BACCE6B" w14:textId="58C4A751" w:rsidR="00BD65AB" w:rsidRPr="00844098" w:rsidRDefault="00BD65AB" w:rsidP="00BD65A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DEPP</w:t>
            </w:r>
          </w:p>
        </w:tc>
        <w:tc>
          <w:tcPr>
            <w:tcW w:w="1601" w:type="dxa"/>
            <w:noWrap/>
          </w:tcPr>
          <w:p w14:paraId="4F77AE12" w14:textId="364B0E0B" w:rsidR="00BD65AB" w:rsidRPr="00844098" w:rsidRDefault="00BD65AB" w:rsidP="00BD65A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44098">
              <w:rPr>
                <w:b/>
                <w:bCs/>
                <w:color w:val="000000" w:themeColor="text1"/>
              </w:rPr>
              <w:t>0960000000</w:t>
            </w:r>
            <w:r>
              <w:rPr>
                <w:b/>
                <w:bCs/>
                <w:color w:val="000000" w:themeColor="text1"/>
              </w:rPr>
              <w:t>35</w:t>
            </w:r>
          </w:p>
        </w:tc>
        <w:tc>
          <w:tcPr>
            <w:tcW w:w="1615" w:type="dxa"/>
            <w:noWrap/>
          </w:tcPr>
          <w:p w14:paraId="3D5DC227" w14:textId="60AAAA79" w:rsidR="00BD65AB" w:rsidRDefault="0072129B" w:rsidP="00BD65A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$6,250.00</w:t>
            </w:r>
          </w:p>
        </w:tc>
        <w:tc>
          <w:tcPr>
            <w:tcW w:w="1657" w:type="dxa"/>
            <w:noWrap/>
          </w:tcPr>
          <w:p w14:paraId="50EE354C" w14:textId="0B53AC04" w:rsidR="00BD65AB" w:rsidRDefault="00BD65AB" w:rsidP="00BD65A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19/06/2023</w:t>
            </w:r>
          </w:p>
        </w:tc>
      </w:tr>
      <w:tr w:rsidR="00BD65AB" w:rsidRPr="00492159" w14:paraId="0E2269F0" w14:textId="77777777" w:rsidTr="008D34D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00EBDEE4" w14:textId="0F91BD5C" w:rsidR="00BD65AB" w:rsidRDefault="00BD65AB" w:rsidP="00BD65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367" w:type="dxa"/>
          </w:tcPr>
          <w:p w14:paraId="73D280C8" w14:textId="651A1E7A" w:rsidR="00BD65AB" w:rsidRPr="00844098" w:rsidRDefault="00BD65AB" w:rsidP="00BD65A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JUNIO</w:t>
            </w:r>
          </w:p>
        </w:tc>
        <w:tc>
          <w:tcPr>
            <w:tcW w:w="1316" w:type="dxa"/>
          </w:tcPr>
          <w:p w14:paraId="6DA35C16" w14:textId="36102708" w:rsidR="00BD65AB" w:rsidRPr="00844098" w:rsidRDefault="00BD65AB" w:rsidP="00BD65A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DEPP</w:t>
            </w:r>
          </w:p>
        </w:tc>
        <w:tc>
          <w:tcPr>
            <w:tcW w:w="1601" w:type="dxa"/>
            <w:noWrap/>
          </w:tcPr>
          <w:p w14:paraId="2F109EDF" w14:textId="27F08EAF" w:rsidR="00BD65AB" w:rsidRPr="00844098" w:rsidRDefault="00BD65AB" w:rsidP="00BD65A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44098">
              <w:rPr>
                <w:b/>
                <w:bCs/>
                <w:color w:val="000000" w:themeColor="text1"/>
              </w:rPr>
              <w:t>0960000000</w:t>
            </w:r>
            <w:r>
              <w:rPr>
                <w:b/>
                <w:bCs/>
                <w:color w:val="000000" w:themeColor="text1"/>
              </w:rPr>
              <w:t>36</w:t>
            </w:r>
          </w:p>
        </w:tc>
        <w:tc>
          <w:tcPr>
            <w:tcW w:w="1615" w:type="dxa"/>
            <w:noWrap/>
          </w:tcPr>
          <w:p w14:paraId="2BAB93A0" w14:textId="6ED236D6" w:rsidR="00BD65AB" w:rsidRDefault="0072129B" w:rsidP="00BD65A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$12,500.00</w:t>
            </w:r>
          </w:p>
        </w:tc>
        <w:tc>
          <w:tcPr>
            <w:tcW w:w="1657" w:type="dxa"/>
            <w:noWrap/>
          </w:tcPr>
          <w:p w14:paraId="704B26F5" w14:textId="24B62949" w:rsidR="00BD65AB" w:rsidRDefault="00BD65AB" w:rsidP="00BD65A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19/06/2023</w:t>
            </w:r>
          </w:p>
        </w:tc>
      </w:tr>
      <w:tr w:rsidR="00BD65AB" w:rsidRPr="00492159" w14:paraId="022B55E7" w14:textId="77777777" w:rsidTr="008D3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5946C313" w14:textId="78B763E2" w:rsidR="00BD65AB" w:rsidRDefault="00BD65AB" w:rsidP="00BD65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367" w:type="dxa"/>
          </w:tcPr>
          <w:p w14:paraId="0AB69429" w14:textId="2E7FCC17" w:rsidR="00BD65AB" w:rsidRPr="00844098" w:rsidRDefault="00BD65AB" w:rsidP="00BD65A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JUNIO</w:t>
            </w:r>
          </w:p>
        </w:tc>
        <w:tc>
          <w:tcPr>
            <w:tcW w:w="1316" w:type="dxa"/>
          </w:tcPr>
          <w:p w14:paraId="195E9DB9" w14:textId="77C552E9" w:rsidR="00BD65AB" w:rsidRPr="00844098" w:rsidRDefault="00BD65AB" w:rsidP="00BD65A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DEPP</w:t>
            </w:r>
          </w:p>
        </w:tc>
        <w:tc>
          <w:tcPr>
            <w:tcW w:w="1601" w:type="dxa"/>
            <w:noWrap/>
          </w:tcPr>
          <w:p w14:paraId="5DD577DB" w14:textId="460E5EC8" w:rsidR="00BD65AB" w:rsidRPr="00844098" w:rsidRDefault="00BD65AB" w:rsidP="00BD65A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44098">
              <w:rPr>
                <w:b/>
                <w:bCs/>
                <w:color w:val="000000" w:themeColor="text1"/>
              </w:rPr>
              <w:t>0960000000</w:t>
            </w:r>
            <w:r>
              <w:rPr>
                <w:b/>
                <w:bCs/>
                <w:color w:val="000000" w:themeColor="text1"/>
              </w:rPr>
              <w:t>37</w:t>
            </w:r>
          </w:p>
        </w:tc>
        <w:tc>
          <w:tcPr>
            <w:tcW w:w="1615" w:type="dxa"/>
            <w:noWrap/>
          </w:tcPr>
          <w:p w14:paraId="6163E87E" w14:textId="19AA2ABD" w:rsidR="00BD65AB" w:rsidRDefault="0072129B" w:rsidP="00BD65A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$50,000.00</w:t>
            </w:r>
          </w:p>
        </w:tc>
        <w:tc>
          <w:tcPr>
            <w:tcW w:w="1657" w:type="dxa"/>
            <w:noWrap/>
          </w:tcPr>
          <w:p w14:paraId="50DB251B" w14:textId="680ABC90" w:rsidR="00BD65AB" w:rsidRDefault="00BD65AB" w:rsidP="00BD65A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19/06/2023</w:t>
            </w:r>
          </w:p>
        </w:tc>
      </w:tr>
      <w:tr w:rsidR="00BD65AB" w:rsidRPr="00492159" w14:paraId="54810813" w14:textId="77777777" w:rsidTr="008D34D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538B3145" w14:textId="1B890BA8" w:rsidR="00BD65AB" w:rsidRDefault="00BD65AB" w:rsidP="00BD65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367" w:type="dxa"/>
          </w:tcPr>
          <w:p w14:paraId="1DEE004F" w14:textId="7390E19A" w:rsidR="00BD65AB" w:rsidRPr="00844098" w:rsidRDefault="00BD65AB" w:rsidP="00BD65A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JUNIO</w:t>
            </w:r>
          </w:p>
        </w:tc>
        <w:tc>
          <w:tcPr>
            <w:tcW w:w="1316" w:type="dxa"/>
          </w:tcPr>
          <w:p w14:paraId="4E8E91D1" w14:textId="182BCC48" w:rsidR="00BD65AB" w:rsidRPr="00844098" w:rsidRDefault="00BD65AB" w:rsidP="00BD65A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DEPP</w:t>
            </w:r>
          </w:p>
        </w:tc>
        <w:tc>
          <w:tcPr>
            <w:tcW w:w="1601" w:type="dxa"/>
            <w:noWrap/>
          </w:tcPr>
          <w:p w14:paraId="4E7CE4D4" w14:textId="06CD98FB" w:rsidR="00BD65AB" w:rsidRPr="00844098" w:rsidRDefault="00BD65AB" w:rsidP="00BD65A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44098">
              <w:rPr>
                <w:b/>
                <w:bCs/>
                <w:color w:val="000000" w:themeColor="text1"/>
              </w:rPr>
              <w:t>0960000000</w:t>
            </w:r>
            <w:r>
              <w:rPr>
                <w:b/>
                <w:bCs/>
                <w:color w:val="000000" w:themeColor="text1"/>
              </w:rPr>
              <w:t>38</w:t>
            </w:r>
          </w:p>
        </w:tc>
        <w:tc>
          <w:tcPr>
            <w:tcW w:w="1615" w:type="dxa"/>
            <w:noWrap/>
          </w:tcPr>
          <w:p w14:paraId="2863740E" w14:textId="4E92B5E3" w:rsidR="00BD65AB" w:rsidRDefault="0072129B" w:rsidP="00BD65A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$53,230.00</w:t>
            </w:r>
          </w:p>
        </w:tc>
        <w:tc>
          <w:tcPr>
            <w:tcW w:w="1657" w:type="dxa"/>
            <w:noWrap/>
          </w:tcPr>
          <w:p w14:paraId="0A680B2A" w14:textId="63489908" w:rsidR="00BD65AB" w:rsidRDefault="00BD65AB" w:rsidP="00BD65A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19/06/2023</w:t>
            </w:r>
          </w:p>
        </w:tc>
      </w:tr>
      <w:tr w:rsidR="00BD65AB" w:rsidRPr="00492159" w14:paraId="6A72E484" w14:textId="77777777" w:rsidTr="008D3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751F951E" w14:textId="51957A9F" w:rsidR="00BD65AB" w:rsidRDefault="00BD65AB" w:rsidP="00BD65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367" w:type="dxa"/>
          </w:tcPr>
          <w:p w14:paraId="57A8A665" w14:textId="6E8DF808" w:rsidR="00BD65AB" w:rsidRPr="00844098" w:rsidRDefault="00BD65AB" w:rsidP="00BD65A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JUNIO</w:t>
            </w:r>
          </w:p>
        </w:tc>
        <w:tc>
          <w:tcPr>
            <w:tcW w:w="1316" w:type="dxa"/>
          </w:tcPr>
          <w:p w14:paraId="7C044C53" w14:textId="577135AE" w:rsidR="00BD65AB" w:rsidRPr="00844098" w:rsidRDefault="00BD65AB" w:rsidP="00BD65A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DEPP</w:t>
            </w:r>
          </w:p>
        </w:tc>
        <w:tc>
          <w:tcPr>
            <w:tcW w:w="1601" w:type="dxa"/>
            <w:noWrap/>
          </w:tcPr>
          <w:p w14:paraId="4BF111F9" w14:textId="5D4D2C7A" w:rsidR="00BD65AB" w:rsidRPr="00844098" w:rsidRDefault="00BD65AB" w:rsidP="00BD65A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44098">
              <w:rPr>
                <w:b/>
                <w:bCs/>
                <w:color w:val="000000" w:themeColor="text1"/>
              </w:rPr>
              <w:t>0960000000</w:t>
            </w:r>
            <w:r>
              <w:rPr>
                <w:b/>
                <w:bCs/>
                <w:color w:val="000000" w:themeColor="text1"/>
              </w:rPr>
              <w:t>39</w:t>
            </w:r>
          </w:p>
        </w:tc>
        <w:tc>
          <w:tcPr>
            <w:tcW w:w="1615" w:type="dxa"/>
            <w:noWrap/>
          </w:tcPr>
          <w:p w14:paraId="7A4B672D" w14:textId="6B5982CD" w:rsidR="0072129B" w:rsidRDefault="0072129B" w:rsidP="0072129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$250,000.00</w:t>
            </w:r>
          </w:p>
        </w:tc>
        <w:tc>
          <w:tcPr>
            <w:tcW w:w="1657" w:type="dxa"/>
            <w:noWrap/>
          </w:tcPr>
          <w:p w14:paraId="39C234DD" w14:textId="2D2527E8" w:rsidR="00BD65AB" w:rsidRDefault="00BD65AB" w:rsidP="00BD65A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19/06/2023</w:t>
            </w:r>
          </w:p>
        </w:tc>
      </w:tr>
      <w:tr w:rsidR="00BD65AB" w:rsidRPr="00492159" w14:paraId="0E25C36C" w14:textId="77777777" w:rsidTr="008D34D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54B57AD0" w14:textId="5FADB4B6" w:rsidR="00BD65AB" w:rsidRDefault="00BD65AB" w:rsidP="00BD65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367" w:type="dxa"/>
          </w:tcPr>
          <w:p w14:paraId="513555C1" w14:textId="25FA8ADA" w:rsidR="00BD65AB" w:rsidRPr="00844098" w:rsidRDefault="00BD65AB" w:rsidP="00BD65A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JUNIO</w:t>
            </w:r>
          </w:p>
        </w:tc>
        <w:tc>
          <w:tcPr>
            <w:tcW w:w="1316" w:type="dxa"/>
          </w:tcPr>
          <w:p w14:paraId="06279EF0" w14:textId="17AD93C8" w:rsidR="00BD65AB" w:rsidRPr="00844098" w:rsidRDefault="00BD65AB" w:rsidP="00BD65A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DEPP</w:t>
            </w:r>
          </w:p>
        </w:tc>
        <w:tc>
          <w:tcPr>
            <w:tcW w:w="1601" w:type="dxa"/>
            <w:noWrap/>
          </w:tcPr>
          <w:p w14:paraId="39091E27" w14:textId="368DA809" w:rsidR="00BD65AB" w:rsidRPr="00844098" w:rsidRDefault="00BD65AB" w:rsidP="00BD65A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44098">
              <w:rPr>
                <w:b/>
                <w:bCs/>
                <w:color w:val="000000" w:themeColor="text1"/>
              </w:rPr>
              <w:t>0960000000</w:t>
            </w:r>
            <w:r>
              <w:rPr>
                <w:b/>
                <w:bCs/>
                <w:color w:val="000000" w:themeColor="text1"/>
              </w:rPr>
              <w:t>40</w:t>
            </w:r>
          </w:p>
        </w:tc>
        <w:tc>
          <w:tcPr>
            <w:tcW w:w="1615" w:type="dxa"/>
            <w:noWrap/>
          </w:tcPr>
          <w:p w14:paraId="2DD68427" w14:textId="3212C8A0" w:rsidR="00BD65AB" w:rsidRDefault="0072129B" w:rsidP="00BD65A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$302,900.00</w:t>
            </w:r>
          </w:p>
        </w:tc>
        <w:tc>
          <w:tcPr>
            <w:tcW w:w="1657" w:type="dxa"/>
            <w:noWrap/>
          </w:tcPr>
          <w:p w14:paraId="199898AC" w14:textId="790B172D" w:rsidR="00BD65AB" w:rsidRDefault="00BD65AB" w:rsidP="00BD65A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19/06/2023</w:t>
            </w:r>
          </w:p>
        </w:tc>
      </w:tr>
      <w:tr w:rsidR="00BD65AB" w:rsidRPr="00492159" w14:paraId="573713D1" w14:textId="77777777" w:rsidTr="008D3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59C6BDE8" w14:textId="7757C06D" w:rsidR="00BD65AB" w:rsidRDefault="00BD65AB" w:rsidP="00BD65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367" w:type="dxa"/>
          </w:tcPr>
          <w:p w14:paraId="3870458C" w14:textId="7C7E0EE7" w:rsidR="00BD65AB" w:rsidRPr="00844098" w:rsidRDefault="00BD65AB" w:rsidP="00BD65A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JUNIO</w:t>
            </w:r>
          </w:p>
        </w:tc>
        <w:tc>
          <w:tcPr>
            <w:tcW w:w="1316" w:type="dxa"/>
          </w:tcPr>
          <w:p w14:paraId="4628E4A6" w14:textId="0B0EB71F" w:rsidR="00BD65AB" w:rsidRPr="00844098" w:rsidRDefault="00BD65AB" w:rsidP="00BD65A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DEPP</w:t>
            </w:r>
          </w:p>
        </w:tc>
        <w:tc>
          <w:tcPr>
            <w:tcW w:w="1601" w:type="dxa"/>
            <w:noWrap/>
          </w:tcPr>
          <w:p w14:paraId="29D89783" w14:textId="6BB4511B" w:rsidR="00BD65AB" w:rsidRPr="00844098" w:rsidRDefault="00BD65AB" w:rsidP="00BD65A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44098">
              <w:rPr>
                <w:b/>
                <w:bCs/>
                <w:color w:val="000000" w:themeColor="text1"/>
              </w:rPr>
              <w:t>0960000000</w:t>
            </w:r>
            <w:r>
              <w:rPr>
                <w:b/>
                <w:bCs/>
                <w:color w:val="000000" w:themeColor="text1"/>
              </w:rPr>
              <w:t>41</w:t>
            </w:r>
          </w:p>
        </w:tc>
        <w:tc>
          <w:tcPr>
            <w:tcW w:w="1615" w:type="dxa"/>
            <w:noWrap/>
          </w:tcPr>
          <w:p w14:paraId="753942F2" w14:textId="15A7699D" w:rsidR="00BD65AB" w:rsidRDefault="0072129B" w:rsidP="00BD65A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$378,100.00</w:t>
            </w:r>
          </w:p>
        </w:tc>
        <w:tc>
          <w:tcPr>
            <w:tcW w:w="1657" w:type="dxa"/>
            <w:noWrap/>
          </w:tcPr>
          <w:p w14:paraId="30CA2D42" w14:textId="4E93D5D6" w:rsidR="00BD65AB" w:rsidRDefault="00BD65AB" w:rsidP="00BD65A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19/06/2023</w:t>
            </w:r>
          </w:p>
        </w:tc>
      </w:tr>
      <w:tr w:rsidR="00BD65AB" w:rsidRPr="00492159" w14:paraId="4D0B55D1" w14:textId="77777777" w:rsidTr="008D34D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26E196DE" w14:textId="178383E0" w:rsidR="00BD65AB" w:rsidRDefault="00BD65AB" w:rsidP="00BD65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367" w:type="dxa"/>
          </w:tcPr>
          <w:p w14:paraId="37658A0E" w14:textId="2B66F135" w:rsidR="00BD65AB" w:rsidRDefault="00BD65AB" w:rsidP="00BD65A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JUNIO</w:t>
            </w:r>
          </w:p>
        </w:tc>
        <w:tc>
          <w:tcPr>
            <w:tcW w:w="1316" w:type="dxa"/>
          </w:tcPr>
          <w:p w14:paraId="4D6E18E5" w14:textId="27404703" w:rsidR="00BD65AB" w:rsidRDefault="00BD65AB" w:rsidP="00BD65A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DEPP</w:t>
            </w:r>
          </w:p>
        </w:tc>
        <w:tc>
          <w:tcPr>
            <w:tcW w:w="1601" w:type="dxa"/>
            <w:noWrap/>
          </w:tcPr>
          <w:p w14:paraId="13BDF2EB" w14:textId="458B96F9" w:rsidR="00BD65AB" w:rsidRPr="00844098" w:rsidRDefault="00BD65AB" w:rsidP="00BD65A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44098">
              <w:rPr>
                <w:b/>
                <w:bCs/>
                <w:color w:val="000000" w:themeColor="text1"/>
              </w:rPr>
              <w:t>0960000000</w:t>
            </w:r>
            <w:r>
              <w:rPr>
                <w:b/>
                <w:bCs/>
                <w:color w:val="000000" w:themeColor="text1"/>
              </w:rPr>
              <w:t>42</w:t>
            </w:r>
          </w:p>
        </w:tc>
        <w:tc>
          <w:tcPr>
            <w:tcW w:w="1615" w:type="dxa"/>
            <w:noWrap/>
          </w:tcPr>
          <w:p w14:paraId="791CE028" w14:textId="528B5B17" w:rsidR="00BD65AB" w:rsidRDefault="0072129B" w:rsidP="00BD65A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$50,000.00</w:t>
            </w:r>
          </w:p>
        </w:tc>
        <w:tc>
          <w:tcPr>
            <w:tcW w:w="1657" w:type="dxa"/>
            <w:noWrap/>
          </w:tcPr>
          <w:p w14:paraId="63D066F9" w14:textId="239520A6" w:rsidR="00BD65AB" w:rsidRDefault="00BD65AB" w:rsidP="00BD65A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19/06/2023</w:t>
            </w:r>
          </w:p>
        </w:tc>
      </w:tr>
      <w:tr w:rsidR="007F172E" w:rsidRPr="00492159" w14:paraId="46102D5E" w14:textId="77777777" w:rsidTr="008D3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vAlign w:val="center"/>
          </w:tcPr>
          <w:p w14:paraId="1B6BBA9C" w14:textId="600407BB" w:rsidR="007F172E" w:rsidRDefault="007F172E" w:rsidP="00BD65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367" w:type="dxa"/>
            <w:vAlign w:val="center"/>
          </w:tcPr>
          <w:p w14:paraId="0EE2BD3B" w14:textId="73907CA5" w:rsidR="007F172E" w:rsidRDefault="007F172E" w:rsidP="00BD65A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JULIO</w:t>
            </w:r>
          </w:p>
        </w:tc>
        <w:tc>
          <w:tcPr>
            <w:tcW w:w="1316" w:type="dxa"/>
            <w:vAlign w:val="center"/>
          </w:tcPr>
          <w:p w14:paraId="2B8229A5" w14:textId="44EDD4A5" w:rsidR="007F172E" w:rsidRDefault="007F172E" w:rsidP="00BD65A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DEPP</w:t>
            </w:r>
          </w:p>
        </w:tc>
        <w:tc>
          <w:tcPr>
            <w:tcW w:w="1601" w:type="dxa"/>
            <w:noWrap/>
            <w:vAlign w:val="center"/>
          </w:tcPr>
          <w:p w14:paraId="3B847509" w14:textId="5B4ACD77" w:rsidR="007F172E" w:rsidRPr="00844098" w:rsidRDefault="007F172E" w:rsidP="00BD65A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OBLIGACIONES FISCALES</w:t>
            </w:r>
          </w:p>
        </w:tc>
        <w:tc>
          <w:tcPr>
            <w:tcW w:w="1615" w:type="dxa"/>
            <w:noWrap/>
            <w:vAlign w:val="center"/>
          </w:tcPr>
          <w:p w14:paraId="638AA8CB" w14:textId="4281DE67" w:rsidR="007F172E" w:rsidRDefault="007F172E" w:rsidP="00BD65A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7F172E">
              <w:rPr>
                <w:rFonts w:ascii="Calibri" w:hAnsi="Calibri" w:cs="Calibri"/>
                <w:b/>
                <w:color w:val="000000"/>
              </w:rPr>
              <w:t>$963,770.00</w:t>
            </w:r>
          </w:p>
        </w:tc>
        <w:tc>
          <w:tcPr>
            <w:tcW w:w="1657" w:type="dxa"/>
            <w:noWrap/>
            <w:vAlign w:val="center"/>
          </w:tcPr>
          <w:p w14:paraId="597A5B5F" w14:textId="3362D364" w:rsidR="007F172E" w:rsidRDefault="007F172E" w:rsidP="00BD65A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04/07/2023</w:t>
            </w:r>
          </w:p>
        </w:tc>
      </w:tr>
      <w:tr w:rsidR="00C45A2E" w:rsidRPr="00492159" w14:paraId="4D53B1CF" w14:textId="77777777" w:rsidTr="008D34D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72B62957" w14:textId="7D2C9429" w:rsidR="00C45A2E" w:rsidRDefault="00C45A2E" w:rsidP="00C45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367" w:type="dxa"/>
          </w:tcPr>
          <w:p w14:paraId="515CEA29" w14:textId="49B2EC10" w:rsidR="00C45A2E" w:rsidRDefault="00C45A2E" w:rsidP="00C45A2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JULIO</w:t>
            </w:r>
          </w:p>
        </w:tc>
        <w:tc>
          <w:tcPr>
            <w:tcW w:w="1316" w:type="dxa"/>
          </w:tcPr>
          <w:p w14:paraId="749014F6" w14:textId="643D679F" w:rsidR="00C45A2E" w:rsidRDefault="00C45A2E" w:rsidP="00C45A2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DEPP</w:t>
            </w:r>
          </w:p>
        </w:tc>
        <w:tc>
          <w:tcPr>
            <w:tcW w:w="1601" w:type="dxa"/>
            <w:noWrap/>
          </w:tcPr>
          <w:p w14:paraId="56811B0D" w14:textId="6BF888CF" w:rsidR="00C45A2E" w:rsidRPr="00844098" w:rsidRDefault="00C45A2E" w:rsidP="00C45A2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44098">
              <w:rPr>
                <w:b/>
                <w:bCs/>
                <w:color w:val="000000" w:themeColor="text1"/>
              </w:rPr>
              <w:t>0960000000</w:t>
            </w: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1615" w:type="dxa"/>
            <w:noWrap/>
          </w:tcPr>
          <w:p w14:paraId="31F79AF7" w14:textId="5D4D6C29" w:rsidR="00C45A2E" w:rsidRDefault="00C45A2E" w:rsidP="00C45A2E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$5,500.00</w:t>
            </w:r>
          </w:p>
        </w:tc>
        <w:tc>
          <w:tcPr>
            <w:tcW w:w="1657" w:type="dxa"/>
            <w:noWrap/>
          </w:tcPr>
          <w:p w14:paraId="0300B606" w14:textId="79903ED7" w:rsidR="00C45A2E" w:rsidRDefault="00C45A2E" w:rsidP="00C45A2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14/07/2023</w:t>
            </w:r>
          </w:p>
        </w:tc>
      </w:tr>
      <w:tr w:rsidR="00C45A2E" w:rsidRPr="00492159" w14:paraId="6E3AF007" w14:textId="77777777" w:rsidTr="008D3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3AC91AC3" w14:textId="596F6A9B" w:rsidR="00C45A2E" w:rsidRDefault="00C45A2E" w:rsidP="00C45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367" w:type="dxa"/>
          </w:tcPr>
          <w:p w14:paraId="50146CB3" w14:textId="2259A715" w:rsidR="00C45A2E" w:rsidRDefault="00C45A2E" w:rsidP="00C45A2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JULIO</w:t>
            </w:r>
          </w:p>
        </w:tc>
        <w:tc>
          <w:tcPr>
            <w:tcW w:w="1316" w:type="dxa"/>
          </w:tcPr>
          <w:p w14:paraId="3A9B0245" w14:textId="646BA43F" w:rsidR="00C45A2E" w:rsidRDefault="00C45A2E" w:rsidP="00C45A2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DEPP</w:t>
            </w:r>
          </w:p>
        </w:tc>
        <w:tc>
          <w:tcPr>
            <w:tcW w:w="1601" w:type="dxa"/>
            <w:noWrap/>
          </w:tcPr>
          <w:p w14:paraId="67B2D27A" w14:textId="1B072C5F" w:rsidR="00C45A2E" w:rsidRPr="00844098" w:rsidRDefault="00C45A2E" w:rsidP="00C45A2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44098">
              <w:rPr>
                <w:b/>
                <w:bCs/>
                <w:color w:val="000000" w:themeColor="text1"/>
              </w:rPr>
              <w:t>0960000000</w:t>
            </w:r>
            <w:r>
              <w:rPr>
                <w:b/>
                <w:bCs/>
                <w:color w:val="000000" w:themeColor="text1"/>
              </w:rPr>
              <w:t>51</w:t>
            </w:r>
          </w:p>
        </w:tc>
        <w:tc>
          <w:tcPr>
            <w:tcW w:w="1615" w:type="dxa"/>
            <w:noWrap/>
          </w:tcPr>
          <w:p w14:paraId="5241821D" w14:textId="3FE24356" w:rsidR="00C45A2E" w:rsidRDefault="00C45A2E" w:rsidP="00C45A2E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$50,000.00</w:t>
            </w:r>
          </w:p>
        </w:tc>
        <w:tc>
          <w:tcPr>
            <w:tcW w:w="1657" w:type="dxa"/>
            <w:noWrap/>
          </w:tcPr>
          <w:p w14:paraId="36296CAD" w14:textId="71EBA82A" w:rsidR="00C45A2E" w:rsidRDefault="00C45A2E" w:rsidP="00C45A2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14/07/2023</w:t>
            </w:r>
          </w:p>
        </w:tc>
      </w:tr>
      <w:tr w:rsidR="00C45A2E" w:rsidRPr="00492159" w14:paraId="0FFBBACD" w14:textId="77777777" w:rsidTr="008D34D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68C2C6E5" w14:textId="789F4F1C" w:rsidR="00C45A2E" w:rsidRDefault="00C45A2E" w:rsidP="00C45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367" w:type="dxa"/>
          </w:tcPr>
          <w:p w14:paraId="1355319C" w14:textId="12AAEF1E" w:rsidR="00C45A2E" w:rsidRDefault="00C45A2E" w:rsidP="00C45A2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JULIO</w:t>
            </w:r>
          </w:p>
        </w:tc>
        <w:tc>
          <w:tcPr>
            <w:tcW w:w="1316" w:type="dxa"/>
          </w:tcPr>
          <w:p w14:paraId="465CEF29" w14:textId="42A414CF" w:rsidR="00C45A2E" w:rsidRDefault="00C45A2E" w:rsidP="00C45A2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DEPP</w:t>
            </w:r>
          </w:p>
        </w:tc>
        <w:tc>
          <w:tcPr>
            <w:tcW w:w="1601" w:type="dxa"/>
            <w:noWrap/>
          </w:tcPr>
          <w:p w14:paraId="764FC84A" w14:textId="4D08C9C5" w:rsidR="00C45A2E" w:rsidRPr="00844098" w:rsidRDefault="00C45A2E" w:rsidP="00C45A2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44098">
              <w:rPr>
                <w:b/>
                <w:bCs/>
                <w:color w:val="000000" w:themeColor="text1"/>
              </w:rPr>
              <w:t>0960000000</w:t>
            </w:r>
            <w:r>
              <w:rPr>
                <w:b/>
                <w:bCs/>
                <w:color w:val="000000" w:themeColor="text1"/>
              </w:rPr>
              <w:t>52</w:t>
            </w:r>
          </w:p>
        </w:tc>
        <w:tc>
          <w:tcPr>
            <w:tcW w:w="1615" w:type="dxa"/>
            <w:noWrap/>
          </w:tcPr>
          <w:p w14:paraId="6DC3BB43" w14:textId="613FED49" w:rsidR="00C45A2E" w:rsidRDefault="00C45A2E" w:rsidP="00C45A2E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$53,230.00</w:t>
            </w:r>
          </w:p>
        </w:tc>
        <w:tc>
          <w:tcPr>
            <w:tcW w:w="1657" w:type="dxa"/>
            <w:noWrap/>
          </w:tcPr>
          <w:p w14:paraId="08F3E743" w14:textId="5FDDDAB9" w:rsidR="00C45A2E" w:rsidRDefault="00C45A2E" w:rsidP="00C45A2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14/07/2023</w:t>
            </w:r>
          </w:p>
        </w:tc>
      </w:tr>
      <w:tr w:rsidR="00C45A2E" w:rsidRPr="00492159" w14:paraId="5EF67311" w14:textId="77777777" w:rsidTr="008D3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12DFA319" w14:textId="5D1CE03E" w:rsidR="00C45A2E" w:rsidRDefault="00C45A2E" w:rsidP="00C45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367" w:type="dxa"/>
          </w:tcPr>
          <w:p w14:paraId="2880B759" w14:textId="37D3A016" w:rsidR="00C45A2E" w:rsidRDefault="00C45A2E" w:rsidP="00C45A2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JULIO</w:t>
            </w:r>
          </w:p>
        </w:tc>
        <w:tc>
          <w:tcPr>
            <w:tcW w:w="1316" w:type="dxa"/>
          </w:tcPr>
          <w:p w14:paraId="6D068CD3" w14:textId="4CB1459B" w:rsidR="00C45A2E" w:rsidRDefault="00C45A2E" w:rsidP="00C45A2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DEPP</w:t>
            </w:r>
          </w:p>
        </w:tc>
        <w:tc>
          <w:tcPr>
            <w:tcW w:w="1601" w:type="dxa"/>
            <w:noWrap/>
          </w:tcPr>
          <w:p w14:paraId="2F555D09" w14:textId="330839E7" w:rsidR="00C45A2E" w:rsidRPr="00844098" w:rsidRDefault="00C45A2E" w:rsidP="00C45A2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44098">
              <w:rPr>
                <w:b/>
                <w:bCs/>
                <w:color w:val="000000" w:themeColor="text1"/>
              </w:rPr>
              <w:t>0960000000</w:t>
            </w:r>
            <w:r>
              <w:rPr>
                <w:b/>
                <w:bCs/>
                <w:color w:val="000000" w:themeColor="text1"/>
              </w:rPr>
              <w:t>53</w:t>
            </w:r>
          </w:p>
        </w:tc>
        <w:tc>
          <w:tcPr>
            <w:tcW w:w="1615" w:type="dxa"/>
            <w:noWrap/>
          </w:tcPr>
          <w:p w14:paraId="78DEE8C6" w14:textId="69F08464" w:rsidR="00C45A2E" w:rsidRDefault="00C45A2E" w:rsidP="00C45A2E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$7,000.00</w:t>
            </w:r>
          </w:p>
        </w:tc>
        <w:tc>
          <w:tcPr>
            <w:tcW w:w="1657" w:type="dxa"/>
            <w:noWrap/>
          </w:tcPr>
          <w:p w14:paraId="1A94F136" w14:textId="65AA6470" w:rsidR="00C45A2E" w:rsidRDefault="00C45A2E" w:rsidP="00C45A2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14/07/2023</w:t>
            </w:r>
          </w:p>
        </w:tc>
      </w:tr>
      <w:tr w:rsidR="00C45A2E" w:rsidRPr="00492159" w14:paraId="05733500" w14:textId="77777777" w:rsidTr="008D34D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1B5FFBC5" w14:textId="54DC1027" w:rsidR="00C45A2E" w:rsidRDefault="00C45A2E" w:rsidP="00C45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367" w:type="dxa"/>
          </w:tcPr>
          <w:p w14:paraId="4C4A729B" w14:textId="19647E7D" w:rsidR="00C45A2E" w:rsidRDefault="00C45A2E" w:rsidP="00C45A2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JULIO</w:t>
            </w:r>
          </w:p>
        </w:tc>
        <w:tc>
          <w:tcPr>
            <w:tcW w:w="1316" w:type="dxa"/>
          </w:tcPr>
          <w:p w14:paraId="5F1B8D6E" w14:textId="3F553E7A" w:rsidR="00C45A2E" w:rsidRDefault="00C45A2E" w:rsidP="00C45A2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DEPP</w:t>
            </w:r>
          </w:p>
        </w:tc>
        <w:tc>
          <w:tcPr>
            <w:tcW w:w="1601" w:type="dxa"/>
            <w:noWrap/>
          </w:tcPr>
          <w:p w14:paraId="3F0DAF18" w14:textId="2FE13411" w:rsidR="00C45A2E" w:rsidRPr="00844098" w:rsidRDefault="00C45A2E" w:rsidP="00C45A2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44098">
              <w:rPr>
                <w:b/>
                <w:bCs/>
                <w:color w:val="000000" w:themeColor="text1"/>
              </w:rPr>
              <w:t>0960000000</w:t>
            </w:r>
            <w:r>
              <w:rPr>
                <w:b/>
                <w:bCs/>
                <w:color w:val="000000" w:themeColor="text1"/>
              </w:rPr>
              <w:t>54</w:t>
            </w:r>
          </w:p>
        </w:tc>
        <w:tc>
          <w:tcPr>
            <w:tcW w:w="1615" w:type="dxa"/>
            <w:noWrap/>
          </w:tcPr>
          <w:p w14:paraId="0B030869" w14:textId="415E391D" w:rsidR="00C45A2E" w:rsidRDefault="00C45A2E" w:rsidP="00C45A2E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$28,600.00</w:t>
            </w:r>
          </w:p>
        </w:tc>
        <w:tc>
          <w:tcPr>
            <w:tcW w:w="1657" w:type="dxa"/>
            <w:noWrap/>
          </w:tcPr>
          <w:p w14:paraId="0E664BB6" w14:textId="7F589C1B" w:rsidR="00C45A2E" w:rsidRDefault="00C45A2E" w:rsidP="00C45A2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14/07/2023</w:t>
            </w:r>
          </w:p>
        </w:tc>
      </w:tr>
      <w:tr w:rsidR="009F6E86" w:rsidRPr="00492159" w14:paraId="57361450" w14:textId="77777777" w:rsidTr="008D3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770AA37E" w14:textId="0C14F2F9" w:rsidR="009F6E86" w:rsidRDefault="009F6E86" w:rsidP="009F6E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367" w:type="dxa"/>
          </w:tcPr>
          <w:p w14:paraId="6E2F10BB" w14:textId="6E2A9993" w:rsidR="009F6E86" w:rsidRDefault="009F6E86" w:rsidP="009F6E8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AGOSTO</w:t>
            </w:r>
          </w:p>
        </w:tc>
        <w:tc>
          <w:tcPr>
            <w:tcW w:w="1316" w:type="dxa"/>
          </w:tcPr>
          <w:p w14:paraId="1EA1CECC" w14:textId="6AB5D250" w:rsidR="009F6E86" w:rsidRDefault="009F6E86" w:rsidP="009F6E8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DEPP</w:t>
            </w:r>
          </w:p>
        </w:tc>
        <w:tc>
          <w:tcPr>
            <w:tcW w:w="1601" w:type="dxa"/>
            <w:noWrap/>
          </w:tcPr>
          <w:p w14:paraId="40871B23" w14:textId="7C9EC497" w:rsidR="009F6E86" w:rsidRPr="00844098" w:rsidRDefault="009F6E86" w:rsidP="009F6E8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44098">
              <w:rPr>
                <w:b/>
                <w:bCs/>
                <w:color w:val="000000" w:themeColor="text1"/>
              </w:rPr>
              <w:t>0960000000</w:t>
            </w:r>
            <w:r>
              <w:rPr>
                <w:b/>
                <w:bCs/>
                <w:color w:val="000000" w:themeColor="text1"/>
              </w:rPr>
              <w:t>63</w:t>
            </w:r>
          </w:p>
        </w:tc>
        <w:tc>
          <w:tcPr>
            <w:tcW w:w="1615" w:type="dxa"/>
            <w:noWrap/>
          </w:tcPr>
          <w:p w14:paraId="1A28DBF1" w14:textId="289703A1" w:rsidR="009F6E86" w:rsidRDefault="009F6E86" w:rsidP="009F6E86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$15,000.00</w:t>
            </w:r>
          </w:p>
        </w:tc>
        <w:tc>
          <w:tcPr>
            <w:tcW w:w="1657" w:type="dxa"/>
            <w:noWrap/>
          </w:tcPr>
          <w:p w14:paraId="2C8A784E" w14:textId="5982C51D" w:rsidR="009F6E86" w:rsidRDefault="009F6E86" w:rsidP="009F6E8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18/08/2023</w:t>
            </w:r>
          </w:p>
        </w:tc>
      </w:tr>
      <w:tr w:rsidR="009F6E86" w:rsidRPr="00492159" w14:paraId="46653787" w14:textId="77777777" w:rsidTr="008D34D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50B621F2" w14:textId="0895CB62" w:rsidR="009F6E86" w:rsidRDefault="009F6E86" w:rsidP="009F6E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367" w:type="dxa"/>
          </w:tcPr>
          <w:p w14:paraId="7641156E" w14:textId="42E9052C" w:rsidR="009F6E86" w:rsidRDefault="009F6E86" w:rsidP="009F6E8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AGOSTO</w:t>
            </w:r>
          </w:p>
        </w:tc>
        <w:tc>
          <w:tcPr>
            <w:tcW w:w="1316" w:type="dxa"/>
          </w:tcPr>
          <w:p w14:paraId="39E018F8" w14:textId="4DEB2E0A" w:rsidR="009F6E86" w:rsidRDefault="009F6E86" w:rsidP="009F6E8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DEPP</w:t>
            </w:r>
          </w:p>
        </w:tc>
        <w:tc>
          <w:tcPr>
            <w:tcW w:w="1601" w:type="dxa"/>
            <w:noWrap/>
          </w:tcPr>
          <w:p w14:paraId="652AAD3F" w14:textId="0DE33F5F" w:rsidR="009F6E86" w:rsidRPr="00844098" w:rsidRDefault="009F6E86" w:rsidP="009F6E8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44098">
              <w:rPr>
                <w:b/>
                <w:bCs/>
                <w:color w:val="000000" w:themeColor="text1"/>
              </w:rPr>
              <w:t>0960000000</w:t>
            </w:r>
            <w:r>
              <w:rPr>
                <w:b/>
                <w:bCs/>
                <w:color w:val="000000" w:themeColor="text1"/>
              </w:rPr>
              <w:t>64</w:t>
            </w:r>
          </w:p>
        </w:tc>
        <w:tc>
          <w:tcPr>
            <w:tcW w:w="1615" w:type="dxa"/>
            <w:noWrap/>
          </w:tcPr>
          <w:p w14:paraId="31452AD8" w14:textId="10012B8A" w:rsidR="009F6E86" w:rsidRDefault="009F6E86" w:rsidP="009F6E86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$5,500.00</w:t>
            </w:r>
          </w:p>
        </w:tc>
        <w:tc>
          <w:tcPr>
            <w:tcW w:w="1657" w:type="dxa"/>
            <w:noWrap/>
          </w:tcPr>
          <w:p w14:paraId="45897BF5" w14:textId="4B97BA06" w:rsidR="009F6E86" w:rsidRDefault="009F6E86" w:rsidP="009F6E8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18/08/2023</w:t>
            </w:r>
          </w:p>
        </w:tc>
      </w:tr>
      <w:tr w:rsidR="009F6E86" w:rsidRPr="00492159" w14:paraId="572617A9" w14:textId="77777777" w:rsidTr="008D3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3410017F" w14:textId="3BF10850" w:rsidR="009F6E86" w:rsidRDefault="009F6E86" w:rsidP="009F6E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367" w:type="dxa"/>
          </w:tcPr>
          <w:p w14:paraId="65163B9A" w14:textId="65FC6D79" w:rsidR="009F6E86" w:rsidRDefault="009F6E86" w:rsidP="009F6E8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AGOSTO</w:t>
            </w:r>
          </w:p>
        </w:tc>
        <w:tc>
          <w:tcPr>
            <w:tcW w:w="1316" w:type="dxa"/>
          </w:tcPr>
          <w:p w14:paraId="20F97450" w14:textId="1F488846" w:rsidR="009F6E86" w:rsidRDefault="009F6E86" w:rsidP="009F6E8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DEPP</w:t>
            </w:r>
          </w:p>
        </w:tc>
        <w:tc>
          <w:tcPr>
            <w:tcW w:w="1601" w:type="dxa"/>
            <w:noWrap/>
          </w:tcPr>
          <w:p w14:paraId="1CEFF416" w14:textId="72CA6D86" w:rsidR="009F6E86" w:rsidRPr="00844098" w:rsidRDefault="009F6E86" w:rsidP="009F6E8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44098">
              <w:rPr>
                <w:b/>
                <w:bCs/>
                <w:color w:val="000000" w:themeColor="text1"/>
              </w:rPr>
              <w:t>0960000000</w:t>
            </w:r>
            <w:r>
              <w:rPr>
                <w:b/>
                <w:bCs/>
                <w:color w:val="000000" w:themeColor="text1"/>
              </w:rPr>
              <w:t>65</w:t>
            </w:r>
          </w:p>
        </w:tc>
        <w:tc>
          <w:tcPr>
            <w:tcW w:w="1615" w:type="dxa"/>
            <w:noWrap/>
          </w:tcPr>
          <w:p w14:paraId="3C73AD5C" w14:textId="56B25EEF" w:rsidR="009F6E86" w:rsidRDefault="009F6E86" w:rsidP="009F6E86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$6,250.00</w:t>
            </w:r>
          </w:p>
        </w:tc>
        <w:tc>
          <w:tcPr>
            <w:tcW w:w="1657" w:type="dxa"/>
            <w:noWrap/>
          </w:tcPr>
          <w:p w14:paraId="3CCE7332" w14:textId="19BD7AC4" w:rsidR="009F6E86" w:rsidRDefault="009F6E86" w:rsidP="009F6E8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18/08/2023</w:t>
            </w:r>
          </w:p>
        </w:tc>
      </w:tr>
      <w:tr w:rsidR="009F6E86" w:rsidRPr="00492159" w14:paraId="37C2AC65" w14:textId="77777777" w:rsidTr="008D34D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6B6687B5" w14:textId="2AB5D149" w:rsidR="009F6E86" w:rsidRDefault="009F6E86" w:rsidP="009F6E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367" w:type="dxa"/>
          </w:tcPr>
          <w:p w14:paraId="5771185F" w14:textId="5632EFE9" w:rsidR="009F6E86" w:rsidRDefault="009F6E86" w:rsidP="009F6E8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AGOSTO</w:t>
            </w:r>
          </w:p>
        </w:tc>
        <w:tc>
          <w:tcPr>
            <w:tcW w:w="1316" w:type="dxa"/>
          </w:tcPr>
          <w:p w14:paraId="28C0EAD3" w14:textId="2B5C3208" w:rsidR="009F6E86" w:rsidRDefault="009F6E86" w:rsidP="009F6E8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DEPP</w:t>
            </w:r>
          </w:p>
        </w:tc>
        <w:tc>
          <w:tcPr>
            <w:tcW w:w="1601" w:type="dxa"/>
            <w:noWrap/>
          </w:tcPr>
          <w:p w14:paraId="0BFD733A" w14:textId="5E092CBF" w:rsidR="009F6E86" w:rsidRPr="00844098" w:rsidRDefault="009F6E86" w:rsidP="009F6E8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44098">
              <w:rPr>
                <w:b/>
                <w:bCs/>
                <w:color w:val="000000" w:themeColor="text1"/>
              </w:rPr>
              <w:t>0960000000</w:t>
            </w:r>
            <w:r>
              <w:rPr>
                <w:b/>
                <w:bCs/>
                <w:color w:val="000000" w:themeColor="text1"/>
              </w:rPr>
              <w:t>66</w:t>
            </w:r>
          </w:p>
        </w:tc>
        <w:tc>
          <w:tcPr>
            <w:tcW w:w="1615" w:type="dxa"/>
            <w:noWrap/>
          </w:tcPr>
          <w:p w14:paraId="153A31FE" w14:textId="2EA13D36" w:rsidR="009F6E86" w:rsidRDefault="009F6E86" w:rsidP="009F6E86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$12,500.00</w:t>
            </w:r>
          </w:p>
        </w:tc>
        <w:tc>
          <w:tcPr>
            <w:tcW w:w="1657" w:type="dxa"/>
            <w:noWrap/>
          </w:tcPr>
          <w:p w14:paraId="749CA068" w14:textId="3A947715" w:rsidR="009F6E86" w:rsidRDefault="009F6E86" w:rsidP="009F6E8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18/08/2023</w:t>
            </w:r>
          </w:p>
        </w:tc>
      </w:tr>
      <w:tr w:rsidR="009F6E86" w:rsidRPr="00492159" w14:paraId="539C795A" w14:textId="77777777" w:rsidTr="008D3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425C66D9" w14:textId="60C4A4BB" w:rsidR="009F6E86" w:rsidRDefault="009F6E86" w:rsidP="009F6E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367" w:type="dxa"/>
          </w:tcPr>
          <w:p w14:paraId="6DE26999" w14:textId="17A44163" w:rsidR="009F6E86" w:rsidRDefault="009F6E86" w:rsidP="009F6E8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AGOSTO</w:t>
            </w:r>
          </w:p>
        </w:tc>
        <w:tc>
          <w:tcPr>
            <w:tcW w:w="1316" w:type="dxa"/>
          </w:tcPr>
          <w:p w14:paraId="21F9F976" w14:textId="12C648DB" w:rsidR="009F6E86" w:rsidRDefault="009F6E86" w:rsidP="009F6E8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DEPP</w:t>
            </w:r>
          </w:p>
        </w:tc>
        <w:tc>
          <w:tcPr>
            <w:tcW w:w="1601" w:type="dxa"/>
            <w:noWrap/>
          </w:tcPr>
          <w:p w14:paraId="0DE3E67B" w14:textId="16D76056" w:rsidR="009F6E86" w:rsidRPr="00844098" w:rsidRDefault="009F6E86" w:rsidP="009F6E8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44098">
              <w:rPr>
                <w:b/>
                <w:bCs/>
                <w:color w:val="000000" w:themeColor="text1"/>
              </w:rPr>
              <w:t>0960000000</w:t>
            </w:r>
            <w:r>
              <w:rPr>
                <w:b/>
                <w:bCs/>
                <w:color w:val="000000" w:themeColor="text1"/>
              </w:rPr>
              <w:t>67</w:t>
            </w:r>
          </w:p>
        </w:tc>
        <w:tc>
          <w:tcPr>
            <w:tcW w:w="1615" w:type="dxa"/>
            <w:noWrap/>
          </w:tcPr>
          <w:p w14:paraId="7B0DC283" w14:textId="6E13F74A" w:rsidR="009F6E86" w:rsidRDefault="009F6E86" w:rsidP="009F6E86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$50,000.00</w:t>
            </w:r>
          </w:p>
        </w:tc>
        <w:tc>
          <w:tcPr>
            <w:tcW w:w="1657" w:type="dxa"/>
            <w:noWrap/>
          </w:tcPr>
          <w:p w14:paraId="59EC26E1" w14:textId="6A678A14" w:rsidR="009F6E86" w:rsidRDefault="009F6E86" w:rsidP="009F6E8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18/08/2023</w:t>
            </w:r>
          </w:p>
        </w:tc>
      </w:tr>
      <w:tr w:rsidR="009F6E86" w:rsidRPr="00492159" w14:paraId="52530E2B" w14:textId="77777777" w:rsidTr="008D34D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34E855F3" w14:textId="4A723A6A" w:rsidR="009F6E86" w:rsidRDefault="009F6E86" w:rsidP="009F6E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367" w:type="dxa"/>
          </w:tcPr>
          <w:p w14:paraId="50362677" w14:textId="5DE42929" w:rsidR="009F6E86" w:rsidRDefault="009F6E86" w:rsidP="009F6E8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AGOSTO</w:t>
            </w:r>
          </w:p>
        </w:tc>
        <w:tc>
          <w:tcPr>
            <w:tcW w:w="1316" w:type="dxa"/>
          </w:tcPr>
          <w:p w14:paraId="486E7F3E" w14:textId="48AEAA16" w:rsidR="009F6E86" w:rsidRDefault="009F6E86" w:rsidP="009F6E8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DEPP</w:t>
            </w:r>
          </w:p>
        </w:tc>
        <w:tc>
          <w:tcPr>
            <w:tcW w:w="1601" w:type="dxa"/>
            <w:noWrap/>
          </w:tcPr>
          <w:p w14:paraId="52144976" w14:textId="3156E7F1" w:rsidR="009F6E86" w:rsidRPr="00844098" w:rsidRDefault="009F6E86" w:rsidP="009F6E8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44098">
              <w:rPr>
                <w:b/>
                <w:bCs/>
                <w:color w:val="000000" w:themeColor="text1"/>
              </w:rPr>
              <w:t>0960000000</w:t>
            </w:r>
            <w:r>
              <w:rPr>
                <w:b/>
                <w:bCs/>
                <w:color w:val="000000" w:themeColor="text1"/>
              </w:rPr>
              <w:t>68</w:t>
            </w:r>
          </w:p>
        </w:tc>
        <w:tc>
          <w:tcPr>
            <w:tcW w:w="1615" w:type="dxa"/>
            <w:noWrap/>
          </w:tcPr>
          <w:p w14:paraId="6F5308D5" w14:textId="6917628C" w:rsidR="009F6E86" w:rsidRDefault="009F6E86" w:rsidP="009F6E86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$53,230.00</w:t>
            </w:r>
          </w:p>
        </w:tc>
        <w:tc>
          <w:tcPr>
            <w:tcW w:w="1657" w:type="dxa"/>
            <w:noWrap/>
          </w:tcPr>
          <w:p w14:paraId="5F86D2D5" w14:textId="722BB9CA" w:rsidR="009F6E86" w:rsidRDefault="009F6E86" w:rsidP="009F6E8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18/08/2023</w:t>
            </w:r>
          </w:p>
        </w:tc>
      </w:tr>
      <w:tr w:rsidR="009F6E86" w:rsidRPr="00492159" w14:paraId="6867D3FC" w14:textId="77777777" w:rsidTr="008D3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55DD7C8A" w14:textId="64A63631" w:rsidR="009F6E86" w:rsidRDefault="009F6E86" w:rsidP="009F6E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367" w:type="dxa"/>
          </w:tcPr>
          <w:p w14:paraId="2CFF9E04" w14:textId="5779DDF3" w:rsidR="009F6E86" w:rsidRDefault="009F6E86" w:rsidP="009F6E8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AGOSTO</w:t>
            </w:r>
          </w:p>
        </w:tc>
        <w:tc>
          <w:tcPr>
            <w:tcW w:w="1316" w:type="dxa"/>
          </w:tcPr>
          <w:p w14:paraId="655DB7CC" w14:textId="79449F8C" w:rsidR="009F6E86" w:rsidRDefault="009F6E86" w:rsidP="009F6E8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DEPP</w:t>
            </w:r>
          </w:p>
        </w:tc>
        <w:tc>
          <w:tcPr>
            <w:tcW w:w="1601" w:type="dxa"/>
            <w:noWrap/>
          </w:tcPr>
          <w:p w14:paraId="5760FDBA" w14:textId="7439473C" w:rsidR="009F6E86" w:rsidRPr="00844098" w:rsidRDefault="009F6E86" w:rsidP="009F6E8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44098">
              <w:rPr>
                <w:b/>
                <w:bCs/>
                <w:color w:val="000000" w:themeColor="text1"/>
              </w:rPr>
              <w:t>0960000000</w:t>
            </w:r>
            <w:r>
              <w:rPr>
                <w:b/>
                <w:bCs/>
                <w:color w:val="000000" w:themeColor="text1"/>
              </w:rPr>
              <w:t>6</w:t>
            </w:r>
            <w:r w:rsidR="007409CB">
              <w:rPr>
                <w:b/>
                <w:bCs/>
                <w:color w:val="000000" w:themeColor="text1"/>
              </w:rPr>
              <w:t>9</w:t>
            </w:r>
          </w:p>
        </w:tc>
        <w:tc>
          <w:tcPr>
            <w:tcW w:w="1615" w:type="dxa"/>
            <w:noWrap/>
          </w:tcPr>
          <w:p w14:paraId="3EF2A2A2" w14:textId="1295598F" w:rsidR="009F6E86" w:rsidRDefault="009F6E86" w:rsidP="009F6E86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$2,900.00</w:t>
            </w:r>
          </w:p>
        </w:tc>
        <w:tc>
          <w:tcPr>
            <w:tcW w:w="1657" w:type="dxa"/>
            <w:noWrap/>
          </w:tcPr>
          <w:p w14:paraId="7D56076D" w14:textId="3197CDC6" w:rsidR="009F6E86" w:rsidRDefault="009F6E86" w:rsidP="009F6E8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18/08/2023</w:t>
            </w:r>
          </w:p>
        </w:tc>
      </w:tr>
      <w:tr w:rsidR="009F6E86" w:rsidRPr="00492159" w14:paraId="1E20EDFC" w14:textId="77777777" w:rsidTr="008D34D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723C6042" w14:textId="7D9E0F5B" w:rsidR="009F6E86" w:rsidRDefault="009F6E86" w:rsidP="009F6E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367" w:type="dxa"/>
          </w:tcPr>
          <w:p w14:paraId="1145AB88" w14:textId="2ABD607B" w:rsidR="009F6E86" w:rsidRDefault="009F6E86" w:rsidP="009F6E8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AGOSTO</w:t>
            </w:r>
          </w:p>
        </w:tc>
        <w:tc>
          <w:tcPr>
            <w:tcW w:w="1316" w:type="dxa"/>
          </w:tcPr>
          <w:p w14:paraId="38D23515" w14:textId="272EC0BC" w:rsidR="009F6E86" w:rsidRDefault="009F6E86" w:rsidP="009F6E8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DEPP</w:t>
            </w:r>
          </w:p>
        </w:tc>
        <w:tc>
          <w:tcPr>
            <w:tcW w:w="1601" w:type="dxa"/>
            <w:noWrap/>
          </w:tcPr>
          <w:p w14:paraId="734B34B4" w14:textId="60AAE3B7" w:rsidR="009F6E86" w:rsidRPr="00844098" w:rsidRDefault="009F6E86" w:rsidP="009F6E8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44098">
              <w:rPr>
                <w:b/>
                <w:bCs/>
                <w:color w:val="000000" w:themeColor="text1"/>
              </w:rPr>
              <w:t>0960000000</w:t>
            </w:r>
            <w:r w:rsidR="007409CB">
              <w:rPr>
                <w:b/>
                <w:bCs/>
                <w:color w:val="000000" w:themeColor="text1"/>
              </w:rPr>
              <w:t>70</w:t>
            </w:r>
          </w:p>
        </w:tc>
        <w:tc>
          <w:tcPr>
            <w:tcW w:w="1615" w:type="dxa"/>
            <w:noWrap/>
          </w:tcPr>
          <w:p w14:paraId="2731C192" w14:textId="52A4BC7A" w:rsidR="009F6E86" w:rsidRDefault="009F6E86" w:rsidP="009F6E86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$32,100.00</w:t>
            </w:r>
          </w:p>
        </w:tc>
        <w:tc>
          <w:tcPr>
            <w:tcW w:w="1657" w:type="dxa"/>
            <w:noWrap/>
          </w:tcPr>
          <w:p w14:paraId="3ADBD256" w14:textId="27BE01FE" w:rsidR="009F6E86" w:rsidRDefault="009F6E86" w:rsidP="009F6E8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18/08/2023</w:t>
            </w:r>
          </w:p>
        </w:tc>
      </w:tr>
      <w:tr w:rsidR="009F6E86" w:rsidRPr="00492159" w14:paraId="3F13A2A1" w14:textId="77777777" w:rsidTr="008D3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70568D9F" w14:textId="6C1C2DA5" w:rsidR="009F6E86" w:rsidRDefault="009F6E86" w:rsidP="009F6E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367" w:type="dxa"/>
          </w:tcPr>
          <w:p w14:paraId="43840BFD" w14:textId="229166C6" w:rsidR="009F6E86" w:rsidRDefault="009F6E86" w:rsidP="009F6E8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AGOSTO</w:t>
            </w:r>
          </w:p>
        </w:tc>
        <w:tc>
          <w:tcPr>
            <w:tcW w:w="1316" w:type="dxa"/>
          </w:tcPr>
          <w:p w14:paraId="3BCCD33C" w14:textId="01EB1447" w:rsidR="009F6E86" w:rsidRDefault="009F6E86" w:rsidP="009F6E8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DEPP</w:t>
            </w:r>
          </w:p>
        </w:tc>
        <w:tc>
          <w:tcPr>
            <w:tcW w:w="1601" w:type="dxa"/>
            <w:noWrap/>
          </w:tcPr>
          <w:p w14:paraId="3BD074F9" w14:textId="43BF1754" w:rsidR="009F6E86" w:rsidRPr="00844098" w:rsidRDefault="009F6E86" w:rsidP="009F6E8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44098">
              <w:rPr>
                <w:b/>
                <w:bCs/>
                <w:color w:val="000000" w:themeColor="text1"/>
              </w:rPr>
              <w:t>0960000000</w:t>
            </w:r>
            <w:r w:rsidR="007409CB">
              <w:rPr>
                <w:b/>
                <w:bCs/>
                <w:color w:val="000000" w:themeColor="text1"/>
              </w:rPr>
              <w:t>71</w:t>
            </w:r>
          </w:p>
        </w:tc>
        <w:tc>
          <w:tcPr>
            <w:tcW w:w="1615" w:type="dxa"/>
            <w:noWrap/>
          </w:tcPr>
          <w:p w14:paraId="47243592" w14:textId="66148DF9" w:rsidR="009F6E86" w:rsidRDefault="007409CB" w:rsidP="009F6E86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$25,000.00</w:t>
            </w:r>
          </w:p>
        </w:tc>
        <w:tc>
          <w:tcPr>
            <w:tcW w:w="1657" w:type="dxa"/>
            <w:noWrap/>
          </w:tcPr>
          <w:p w14:paraId="5327F5F5" w14:textId="3F5F37AD" w:rsidR="009F6E86" w:rsidRDefault="009F6E86" w:rsidP="009F6E8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18/08/2023</w:t>
            </w:r>
          </w:p>
        </w:tc>
      </w:tr>
      <w:tr w:rsidR="004037C8" w:rsidRPr="00492159" w14:paraId="404F743A" w14:textId="77777777" w:rsidTr="008D34D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55FA7D26" w14:textId="3010AA9D" w:rsidR="004037C8" w:rsidRDefault="004037C8" w:rsidP="00403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367" w:type="dxa"/>
          </w:tcPr>
          <w:p w14:paraId="05A009DA" w14:textId="0A6E22E1" w:rsidR="004037C8" w:rsidRDefault="004037C8" w:rsidP="004037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SEPTIEMBRE</w:t>
            </w:r>
          </w:p>
        </w:tc>
        <w:tc>
          <w:tcPr>
            <w:tcW w:w="1316" w:type="dxa"/>
          </w:tcPr>
          <w:p w14:paraId="67A6AB03" w14:textId="3E3CBD0C" w:rsidR="004037C8" w:rsidRDefault="004037C8" w:rsidP="004037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DEPP</w:t>
            </w:r>
          </w:p>
        </w:tc>
        <w:tc>
          <w:tcPr>
            <w:tcW w:w="1601" w:type="dxa"/>
            <w:noWrap/>
            <w:vAlign w:val="bottom"/>
          </w:tcPr>
          <w:p w14:paraId="7FFB827B" w14:textId="3B2D4EC0" w:rsidR="004037C8" w:rsidRPr="00844098" w:rsidRDefault="004037C8" w:rsidP="004037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/>
              </w:rPr>
              <w:t>096000000076</w:t>
            </w:r>
          </w:p>
        </w:tc>
        <w:tc>
          <w:tcPr>
            <w:tcW w:w="1615" w:type="dxa"/>
            <w:noWrap/>
            <w:vAlign w:val="bottom"/>
          </w:tcPr>
          <w:p w14:paraId="6EC99434" w14:textId="294B0A03" w:rsidR="004037C8" w:rsidRDefault="004037C8" w:rsidP="004037C8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$15</w:t>
            </w:r>
            <w:r w:rsidR="007F172E">
              <w:rPr>
                <w:rFonts w:cstheme="minorHAnsi"/>
                <w:b/>
                <w:bCs/>
                <w:color w:val="000000"/>
              </w:rPr>
              <w:t>,</w:t>
            </w:r>
            <w:r>
              <w:rPr>
                <w:rFonts w:cstheme="minorHAnsi"/>
                <w:b/>
                <w:bCs/>
                <w:color w:val="000000"/>
              </w:rPr>
              <w:t>000.00</w:t>
            </w:r>
          </w:p>
        </w:tc>
        <w:tc>
          <w:tcPr>
            <w:tcW w:w="1657" w:type="dxa"/>
            <w:noWrap/>
          </w:tcPr>
          <w:p w14:paraId="464781E8" w14:textId="60F79894" w:rsidR="004037C8" w:rsidRDefault="004037C8" w:rsidP="004037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20/09/2023</w:t>
            </w:r>
          </w:p>
        </w:tc>
      </w:tr>
      <w:tr w:rsidR="004037C8" w:rsidRPr="00492159" w14:paraId="22981CEB" w14:textId="77777777" w:rsidTr="008D3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432AB1D5" w14:textId="4046E793" w:rsidR="004037C8" w:rsidRDefault="004037C8" w:rsidP="00403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367" w:type="dxa"/>
          </w:tcPr>
          <w:p w14:paraId="57F50D46" w14:textId="7B2EBE60" w:rsidR="004037C8" w:rsidRDefault="004037C8" w:rsidP="004037C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SEPTIEMBRE</w:t>
            </w:r>
          </w:p>
        </w:tc>
        <w:tc>
          <w:tcPr>
            <w:tcW w:w="1316" w:type="dxa"/>
          </w:tcPr>
          <w:p w14:paraId="6F0B088C" w14:textId="4B4A701F" w:rsidR="004037C8" w:rsidRDefault="004037C8" w:rsidP="004037C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DEPP</w:t>
            </w:r>
          </w:p>
        </w:tc>
        <w:tc>
          <w:tcPr>
            <w:tcW w:w="1601" w:type="dxa"/>
            <w:noWrap/>
            <w:vAlign w:val="bottom"/>
          </w:tcPr>
          <w:p w14:paraId="1553E610" w14:textId="01BC29DC" w:rsidR="004037C8" w:rsidRPr="00844098" w:rsidRDefault="004037C8" w:rsidP="004037C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/>
              </w:rPr>
              <w:t>096000000077</w:t>
            </w:r>
          </w:p>
        </w:tc>
        <w:tc>
          <w:tcPr>
            <w:tcW w:w="1615" w:type="dxa"/>
            <w:noWrap/>
            <w:vAlign w:val="bottom"/>
          </w:tcPr>
          <w:p w14:paraId="4EADA963" w14:textId="2A9E932C" w:rsidR="004037C8" w:rsidRDefault="004037C8" w:rsidP="004037C8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$5,500.00</w:t>
            </w:r>
          </w:p>
        </w:tc>
        <w:tc>
          <w:tcPr>
            <w:tcW w:w="1657" w:type="dxa"/>
            <w:noWrap/>
          </w:tcPr>
          <w:p w14:paraId="77480FEE" w14:textId="01E75391" w:rsidR="004037C8" w:rsidRDefault="004037C8" w:rsidP="004037C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20/09/2023</w:t>
            </w:r>
          </w:p>
        </w:tc>
      </w:tr>
      <w:tr w:rsidR="004037C8" w:rsidRPr="00492159" w14:paraId="4056617A" w14:textId="77777777" w:rsidTr="008D34D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409A15CC" w14:textId="2080C5F2" w:rsidR="004037C8" w:rsidRDefault="004037C8" w:rsidP="00403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367" w:type="dxa"/>
          </w:tcPr>
          <w:p w14:paraId="72431650" w14:textId="07369FEC" w:rsidR="004037C8" w:rsidRDefault="004037C8" w:rsidP="004037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SEPTIEMBRE</w:t>
            </w:r>
          </w:p>
        </w:tc>
        <w:tc>
          <w:tcPr>
            <w:tcW w:w="1316" w:type="dxa"/>
          </w:tcPr>
          <w:p w14:paraId="12BBE7C9" w14:textId="55A1CD64" w:rsidR="004037C8" w:rsidRDefault="004037C8" w:rsidP="004037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DEPP</w:t>
            </w:r>
          </w:p>
        </w:tc>
        <w:tc>
          <w:tcPr>
            <w:tcW w:w="1601" w:type="dxa"/>
            <w:noWrap/>
            <w:vAlign w:val="bottom"/>
          </w:tcPr>
          <w:p w14:paraId="4DB7D313" w14:textId="3B51590F" w:rsidR="004037C8" w:rsidRPr="00844098" w:rsidRDefault="004037C8" w:rsidP="004037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/>
              </w:rPr>
              <w:t>096000000078</w:t>
            </w:r>
          </w:p>
        </w:tc>
        <w:tc>
          <w:tcPr>
            <w:tcW w:w="1615" w:type="dxa"/>
            <w:noWrap/>
            <w:vAlign w:val="bottom"/>
          </w:tcPr>
          <w:p w14:paraId="20295D91" w14:textId="3AD26539" w:rsidR="004037C8" w:rsidRDefault="004037C8" w:rsidP="004037C8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$6,250.00</w:t>
            </w:r>
          </w:p>
        </w:tc>
        <w:tc>
          <w:tcPr>
            <w:tcW w:w="1657" w:type="dxa"/>
            <w:noWrap/>
          </w:tcPr>
          <w:p w14:paraId="6DF73919" w14:textId="227D9D65" w:rsidR="004037C8" w:rsidRDefault="004037C8" w:rsidP="004037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20/09/2023</w:t>
            </w:r>
          </w:p>
        </w:tc>
      </w:tr>
      <w:tr w:rsidR="004037C8" w:rsidRPr="00492159" w14:paraId="0C0E9292" w14:textId="77777777" w:rsidTr="008D3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4CE666A7" w14:textId="34820E34" w:rsidR="004037C8" w:rsidRDefault="004037C8" w:rsidP="00403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367" w:type="dxa"/>
          </w:tcPr>
          <w:p w14:paraId="3DFCECA2" w14:textId="7C67BA34" w:rsidR="004037C8" w:rsidRDefault="004037C8" w:rsidP="004037C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SEPTIEMBRE</w:t>
            </w:r>
          </w:p>
        </w:tc>
        <w:tc>
          <w:tcPr>
            <w:tcW w:w="1316" w:type="dxa"/>
          </w:tcPr>
          <w:p w14:paraId="2B0EE622" w14:textId="325F4A83" w:rsidR="004037C8" w:rsidRDefault="004037C8" w:rsidP="004037C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DEPP</w:t>
            </w:r>
          </w:p>
        </w:tc>
        <w:tc>
          <w:tcPr>
            <w:tcW w:w="1601" w:type="dxa"/>
            <w:noWrap/>
            <w:vAlign w:val="bottom"/>
          </w:tcPr>
          <w:p w14:paraId="759F73AD" w14:textId="0CBA538B" w:rsidR="004037C8" w:rsidRPr="00844098" w:rsidRDefault="004037C8" w:rsidP="004037C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/>
              </w:rPr>
              <w:t>096000000079</w:t>
            </w:r>
          </w:p>
        </w:tc>
        <w:tc>
          <w:tcPr>
            <w:tcW w:w="1615" w:type="dxa"/>
            <w:noWrap/>
            <w:vAlign w:val="bottom"/>
          </w:tcPr>
          <w:p w14:paraId="01259F13" w14:textId="6323A7B4" w:rsidR="004037C8" w:rsidRDefault="004037C8" w:rsidP="004037C8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$12,500.00</w:t>
            </w:r>
          </w:p>
        </w:tc>
        <w:tc>
          <w:tcPr>
            <w:tcW w:w="1657" w:type="dxa"/>
            <w:noWrap/>
          </w:tcPr>
          <w:p w14:paraId="1B544CAF" w14:textId="480BFC9E" w:rsidR="004037C8" w:rsidRDefault="004037C8" w:rsidP="004037C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20/09/2023</w:t>
            </w:r>
          </w:p>
        </w:tc>
      </w:tr>
      <w:tr w:rsidR="004037C8" w:rsidRPr="00492159" w14:paraId="3A4A9785" w14:textId="77777777" w:rsidTr="008D34D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2619A479" w14:textId="69E584AC" w:rsidR="004037C8" w:rsidRDefault="004037C8" w:rsidP="00403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367" w:type="dxa"/>
          </w:tcPr>
          <w:p w14:paraId="40C78558" w14:textId="251FA3FC" w:rsidR="004037C8" w:rsidRDefault="004037C8" w:rsidP="004037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SEPTIEMBRE</w:t>
            </w:r>
          </w:p>
        </w:tc>
        <w:tc>
          <w:tcPr>
            <w:tcW w:w="1316" w:type="dxa"/>
          </w:tcPr>
          <w:p w14:paraId="415358D3" w14:textId="49E2CACB" w:rsidR="004037C8" w:rsidRDefault="004037C8" w:rsidP="004037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DEPP</w:t>
            </w:r>
          </w:p>
        </w:tc>
        <w:tc>
          <w:tcPr>
            <w:tcW w:w="1601" w:type="dxa"/>
            <w:noWrap/>
            <w:vAlign w:val="bottom"/>
          </w:tcPr>
          <w:p w14:paraId="35835C56" w14:textId="1C8ABC31" w:rsidR="004037C8" w:rsidRPr="00844098" w:rsidRDefault="004037C8" w:rsidP="004037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/>
              </w:rPr>
              <w:t>096000000080</w:t>
            </w:r>
          </w:p>
        </w:tc>
        <w:tc>
          <w:tcPr>
            <w:tcW w:w="1615" w:type="dxa"/>
            <w:noWrap/>
            <w:vAlign w:val="bottom"/>
          </w:tcPr>
          <w:p w14:paraId="0B7A263D" w14:textId="1162739A" w:rsidR="004037C8" w:rsidRDefault="004037C8" w:rsidP="004037C8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$50,000.00</w:t>
            </w:r>
          </w:p>
        </w:tc>
        <w:tc>
          <w:tcPr>
            <w:tcW w:w="1657" w:type="dxa"/>
            <w:noWrap/>
          </w:tcPr>
          <w:p w14:paraId="6819A137" w14:textId="0EE70A79" w:rsidR="004037C8" w:rsidRDefault="004037C8" w:rsidP="004037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20/09/2023</w:t>
            </w:r>
          </w:p>
        </w:tc>
      </w:tr>
      <w:tr w:rsidR="004037C8" w:rsidRPr="00492159" w14:paraId="3F2F81DD" w14:textId="77777777" w:rsidTr="008D3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5AA3894E" w14:textId="08F99F95" w:rsidR="004037C8" w:rsidRDefault="004037C8" w:rsidP="00403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367" w:type="dxa"/>
          </w:tcPr>
          <w:p w14:paraId="4ED753D2" w14:textId="6B6BD94A" w:rsidR="004037C8" w:rsidRDefault="004037C8" w:rsidP="004037C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SEPTIEMBRE</w:t>
            </w:r>
          </w:p>
        </w:tc>
        <w:tc>
          <w:tcPr>
            <w:tcW w:w="1316" w:type="dxa"/>
          </w:tcPr>
          <w:p w14:paraId="35B77B01" w14:textId="237BD4A2" w:rsidR="004037C8" w:rsidRDefault="004037C8" w:rsidP="004037C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DEPP</w:t>
            </w:r>
          </w:p>
        </w:tc>
        <w:tc>
          <w:tcPr>
            <w:tcW w:w="1601" w:type="dxa"/>
            <w:noWrap/>
            <w:vAlign w:val="bottom"/>
          </w:tcPr>
          <w:p w14:paraId="5AF6956D" w14:textId="6099224B" w:rsidR="004037C8" w:rsidRPr="00844098" w:rsidRDefault="004037C8" w:rsidP="004037C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/>
              </w:rPr>
              <w:t>096000000081</w:t>
            </w:r>
          </w:p>
        </w:tc>
        <w:tc>
          <w:tcPr>
            <w:tcW w:w="1615" w:type="dxa"/>
            <w:noWrap/>
            <w:vAlign w:val="bottom"/>
          </w:tcPr>
          <w:p w14:paraId="40CF5C0D" w14:textId="6DC5701C" w:rsidR="004037C8" w:rsidRDefault="004037C8" w:rsidP="004037C8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$53,230.00</w:t>
            </w:r>
          </w:p>
        </w:tc>
        <w:tc>
          <w:tcPr>
            <w:tcW w:w="1657" w:type="dxa"/>
            <w:noWrap/>
          </w:tcPr>
          <w:p w14:paraId="6E0B3650" w14:textId="50898BF6" w:rsidR="004037C8" w:rsidRDefault="004037C8" w:rsidP="004037C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20/09/2023</w:t>
            </w:r>
          </w:p>
        </w:tc>
      </w:tr>
      <w:tr w:rsidR="004037C8" w:rsidRPr="00492159" w14:paraId="59FFF484" w14:textId="77777777" w:rsidTr="008D34D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1C95DD38" w14:textId="4A6ACC58" w:rsidR="004037C8" w:rsidRDefault="004037C8" w:rsidP="00403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367" w:type="dxa"/>
          </w:tcPr>
          <w:p w14:paraId="3C547055" w14:textId="7E2E34A4" w:rsidR="004037C8" w:rsidRDefault="004037C8" w:rsidP="004037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SEPTIEMBRE</w:t>
            </w:r>
          </w:p>
        </w:tc>
        <w:tc>
          <w:tcPr>
            <w:tcW w:w="1316" w:type="dxa"/>
          </w:tcPr>
          <w:p w14:paraId="0E662F32" w14:textId="4DA66E44" w:rsidR="004037C8" w:rsidRDefault="004037C8" w:rsidP="004037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DEPP</w:t>
            </w:r>
          </w:p>
        </w:tc>
        <w:tc>
          <w:tcPr>
            <w:tcW w:w="1601" w:type="dxa"/>
            <w:noWrap/>
            <w:vAlign w:val="bottom"/>
          </w:tcPr>
          <w:p w14:paraId="012D3B21" w14:textId="04E0F5C2" w:rsidR="004037C8" w:rsidRPr="00844098" w:rsidRDefault="004037C8" w:rsidP="004037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/>
              </w:rPr>
              <w:t>096000000082</w:t>
            </w:r>
          </w:p>
        </w:tc>
        <w:tc>
          <w:tcPr>
            <w:tcW w:w="1615" w:type="dxa"/>
            <w:noWrap/>
            <w:vAlign w:val="bottom"/>
          </w:tcPr>
          <w:p w14:paraId="3F4209AD" w14:textId="4540B8CA" w:rsidR="004037C8" w:rsidRDefault="004037C8" w:rsidP="004037C8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$27,900.00</w:t>
            </w:r>
          </w:p>
        </w:tc>
        <w:tc>
          <w:tcPr>
            <w:tcW w:w="1657" w:type="dxa"/>
            <w:noWrap/>
          </w:tcPr>
          <w:p w14:paraId="6379FD86" w14:textId="47CB4B90" w:rsidR="004037C8" w:rsidRDefault="004037C8" w:rsidP="004037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20/09/2023</w:t>
            </w:r>
          </w:p>
        </w:tc>
      </w:tr>
      <w:tr w:rsidR="004037C8" w:rsidRPr="00492159" w14:paraId="3AED9FC3" w14:textId="77777777" w:rsidTr="008D3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4B5448F0" w14:textId="5EFE08C1" w:rsidR="004037C8" w:rsidRDefault="004037C8" w:rsidP="00403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367" w:type="dxa"/>
          </w:tcPr>
          <w:p w14:paraId="7B7F08FC" w14:textId="52A2B91E" w:rsidR="004037C8" w:rsidRDefault="004037C8" w:rsidP="004037C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SEPTIEMBRE</w:t>
            </w:r>
          </w:p>
        </w:tc>
        <w:tc>
          <w:tcPr>
            <w:tcW w:w="1316" w:type="dxa"/>
          </w:tcPr>
          <w:p w14:paraId="538897AB" w14:textId="47A4880B" w:rsidR="004037C8" w:rsidRDefault="004037C8" w:rsidP="004037C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DEPP</w:t>
            </w:r>
          </w:p>
        </w:tc>
        <w:tc>
          <w:tcPr>
            <w:tcW w:w="1601" w:type="dxa"/>
            <w:noWrap/>
            <w:vAlign w:val="bottom"/>
          </w:tcPr>
          <w:p w14:paraId="3A2F5928" w14:textId="0E03E72A" w:rsidR="004037C8" w:rsidRPr="00844098" w:rsidRDefault="004037C8" w:rsidP="004037C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/>
              </w:rPr>
              <w:t>096000000083</w:t>
            </w:r>
          </w:p>
        </w:tc>
        <w:tc>
          <w:tcPr>
            <w:tcW w:w="1615" w:type="dxa"/>
            <w:noWrap/>
            <w:vAlign w:val="bottom"/>
          </w:tcPr>
          <w:p w14:paraId="457C2BCC" w14:textId="46C7EF94" w:rsidR="004037C8" w:rsidRDefault="004037C8" w:rsidP="004037C8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$21,300.00</w:t>
            </w:r>
          </w:p>
        </w:tc>
        <w:tc>
          <w:tcPr>
            <w:tcW w:w="1657" w:type="dxa"/>
            <w:noWrap/>
          </w:tcPr>
          <w:p w14:paraId="47A909E6" w14:textId="5D1E9C11" w:rsidR="004037C8" w:rsidRDefault="004037C8" w:rsidP="004037C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20/09/2023</w:t>
            </w:r>
          </w:p>
        </w:tc>
      </w:tr>
      <w:tr w:rsidR="00231704" w:rsidRPr="00492159" w14:paraId="1FB1AA65" w14:textId="77777777" w:rsidTr="008D34D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1D1D8345" w14:textId="44B1A44F" w:rsidR="00231704" w:rsidRDefault="008D34DC" w:rsidP="00403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367" w:type="dxa"/>
          </w:tcPr>
          <w:p w14:paraId="1041B434" w14:textId="73A7DBE9" w:rsidR="00231704" w:rsidRDefault="008D34DC" w:rsidP="004037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OCTUBRE</w:t>
            </w:r>
          </w:p>
        </w:tc>
        <w:tc>
          <w:tcPr>
            <w:tcW w:w="1316" w:type="dxa"/>
          </w:tcPr>
          <w:p w14:paraId="43AAE2F7" w14:textId="318841C3" w:rsidR="00231704" w:rsidRDefault="008D34DC" w:rsidP="004037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DEPP</w:t>
            </w:r>
          </w:p>
        </w:tc>
        <w:tc>
          <w:tcPr>
            <w:tcW w:w="1601" w:type="dxa"/>
            <w:noWrap/>
            <w:vAlign w:val="bottom"/>
          </w:tcPr>
          <w:p w14:paraId="0DD200CA" w14:textId="4FF825CB" w:rsidR="00231704" w:rsidRDefault="008D34DC" w:rsidP="004037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096000000088</w:t>
            </w:r>
          </w:p>
        </w:tc>
        <w:tc>
          <w:tcPr>
            <w:tcW w:w="1615" w:type="dxa"/>
            <w:noWrap/>
            <w:vAlign w:val="bottom"/>
          </w:tcPr>
          <w:p w14:paraId="4C74FDCE" w14:textId="2FD371BA" w:rsidR="00231704" w:rsidRDefault="008D34DC" w:rsidP="004037C8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$15,000.00</w:t>
            </w:r>
          </w:p>
        </w:tc>
        <w:tc>
          <w:tcPr>
            <w:tcW w:w="1657" w:type="dxa"/>
            <w:noWrap/>
          </w:tcPr>
          <w:p w14:paraId="3F39990F" w14:textId="7F5D1492" w:rsidR="00231704" w:rsidRDefault="008D34DC" w:rsidP="004037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09/10/2023</w:t>
            </w:r>
          </w:p>
        </w:tc>
      </w:tr>
      <w:tr w:rsidR="00231704" w:rsidRPr="00492159" w14:paraId="120A6E0D" w14:textId="77777777" w:rsidTr="00E527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7DE2A547" w14:textId="142B23DF" w:rsidR="00231704" w:rsidRDefault="008D34DC" w:rsidP="00403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367" w:type="dxa"/>
          </w:tcPr>
          <w:p w14:paraId="7AEB84A8" w14:textId="1ECC9820" w:rsidR="00231704" w:rsidRDefault="008D34DC" w:rsidP="004037C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OCTUBRE</w:t>
            </w:r>
          </w:p>
        </w:tc>
        <w:tc>
          <w:tcPr>
            <w:tcW w:w="1316" w:type="dxa"/>
          </w:tcPr>
          <w:p w14:paraId="384D2894" w14:textId="10F6F4D6" w:rsidR="00231704" w:rsidRDefault="008D34DC" w:rsidP="004037C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DEPP</w:t>
            </w:r>
          </w:p>
        </w:tc>
        <w:tc>
          <w:tcPr>
            <w:tcW w:w="1601" w:type="dxa"/>
            <w:noWrap/>
            <w:vAlign w:val="bottom"/>
          </w:tcPr>
          <w:p w14:paraId="031A7FE0" w14:textId="1482F361" w:rsidR="00231704" w:rsidRDefault="008D34DC" w:rsidP="004037C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096000000089</w:t>
            </w:r>
          </w:p>
        </w:tc>
        <w:tc>
          <w:tcPr>
            <w:tcW w:w="1615" w:type="dxa"/>
            <w:noWrap/>
            <w:vAlign w:val="bottom"/>
          </w:tcPr>
          <w:p w14:paraId="2AA85A24" w14:textId="6C5CA84B" w:rsidR="00231704" w:rsidRDefault="008D34DC" w:rsidP="004037C8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$5,500.00</w:t>
            </w:r>
          </w:p>
        </w:tc>
        <w:tc>
          <w:tcPr>
            <w:tcW w:w="1657" w:type="dxa"/>
            <w:noWrap/>
          </w:tcPr>
          <w:p w14:paraId="1796DF8A" w14:textId="4A114819" w:rsidR="00231704" w:rsidRDefault="008D34DC" w:rsidP="004037C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09/10/2023</w:t>
            </w:r>
          </w:p>
        </w:tc>
      </w:tr>
      <w:tr w:rsidR="00231704" w:rsidRPr="00492159" w14:paraId="458DAE84" w14:textId="77777777" w:rsidTr="008D34D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352CB60D" w14:textId="19259728" w:rsidR="00231704" w:rsidRDefault="008D34DC" w:rsidP="00403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2023</w:t>
            </w:r>
          </w:p>
        </w:tc>
        <w:tc>
          <w:tcPr>
            <w:tcW w:w="1367" w:type="dxa"/>
          </w:tcPr>
          <w:p w14:paraId="0F50D596" w14:textId="29F4BAC6" w:rsidR="00231704" w:rsidRDefault="008D34DC" w:rsidP="004037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OCTUBRE</w:t>
            </w:r>
          </w:p>
        </w:tc>
        <w:tc>
          <w:tcPr>
            <w:tcW w:w="1316" w:type="dxa"/>
          </w:tcPr>
          <w:p w14:paraId="2B1E8C32" w14:textId="6D1B6E3C" w:rsidR="00231704" w:rsidRDefault="008D34DC" w:rsidP="004037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DEPP</w:t>
            </w:r>
          </w:p>
        </w:tc>
        <w:tc>
          <w:tcPr>
            <w:tcW w:w="1601" w:type="dxa"/>
            <w:noWrap/>
            <w:vAlign w:val="bottom"/>
          </w:tcPr>
          <w:p w14:paraId="4DF5368D" w14:textId="43FB1D14" w:rsidR="00231704" w:rsidRDefault="008D34DC" w:rsidP="004037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096000000090</w:t>
            </w:r>
          </w:p>
        </w:tc>
        <w:tc>
          <w:tcPr>
            <w:tcW w:w="1615" w:type="dxa"/>
            <w:noWrap/>
            <w:vAlign w:val="bottom"/>
          </w:tcPr>
          <w:p w14:paraId="533A97A3" w14:textId="1FE68BEA" w:rsidR="00231704" w:rsidRDefault="008D34DC" w:rsidP="004037C8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$300,000.00</w:t>
            </w:r>
          </w:p>
        </w:tc>
        <w:tc>
          <w:tcPr>
            <w:tcW w:w="1657" w:type="dxa"/>
            <w:noWrap/>
          </w:tcPr>
          <w:p w14:paraId="09D82EF2" w14:textId="1407D2C2" w:rsidR="00231704" w:rsidRDefault="008D34DC" w:rsidP="004037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09/10/2023</w:t>
            </w:r>
          </w:p>
        </w:tc>
      </w:tr>
      <w:tr w:rsidR="00231704" w:rsidRPr="00492159" w14:paraId="62FC6474" w14:textId="77777777" w:rsidTr="008D3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676CC50F" w14:textId="0DBD4896" w:rsidR="00231704" w:rsidRDefault="008D34DC" w:rsidP="00403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367" w:type="dxa"/>
          </w:tcPr>
          <w:p w14:paraId="52D0B8C0" w14:textId="2CAE0BC8" w:rsidR="00231704" w:rsidRDefault="008D34DC" w:rsidP="004037C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OCTUBRE</w:t>
            </w:r>
          </w:p>
        </w:tc>
        <w:tc>
          <w:tcPr>
            <w:tcW w:w="1316" w:type="dxa"/>
          </w:tcPr>
          <w:p w14:paraId="2C4C7199" w14:textId="5060F25A" w:rsidR="00231704" w:rsidRDefault="008D34DC" w:rsidP="004037C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DEPP</w:t>
            </w:r>
          </w:p>
        </w:tc>
        <w:tc>
          <w:tcPr>
            <w:tcW w:w="1601" w:type="dxa"/>
            <w:noWrap/>
            <w:vAlign w:val="bottom"/>
          </w:tcPr>
          <w:p w14:paraId="0BAEB7E0" w14:textId="39F82F44" w:rsidR="00231704" w:rsidRDefault="008D34DC" w:rsidP="004037C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096000000091</w:t>
            </w:r>
          </w:p>
        </w:tc>
        <w:tc>
          <w:tcPr>
            <w:tcW w:w="1615" w:type="dxa"/>
            <w:noWrap/>
            <w:vAlign w:val="bottom"/>
          </w:tcPr>
          <w:p w14:paraId="48D0D62E" w14:textId="20127497" w:rsidR="00231704" w:rsidRDefault="008D34DC" w:rsidP="004037C8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$410,000.00</w:t>
            </w:r>
          </w:p>
        </w:tc>
        <w:tc>
          <w:tcPr>
            <w:tcW w:w="1657" w:type="dxa"/>
            <w:noWrap/>
          </w:tcPr>
          <w:p w14:paraId="0EB57955" w14:textId="0B2D10A1" w:rsidR="00231704" w:rsidRDefault="008D34DC" w:rsidP="004037C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09/10/2023</w:t>
            </w:r>
          </w:p>
        </w:tc>
      </w:tr>
      <w:tr w:rsidR="00231704" w:rsidRPr="00492159" w14:paraId="17AF77DF" w14:textId="77777777" w:rsidTr="008D34D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07A6A749" w14:textId="5439DA2F" w:rsidR="00231704" w:rsidRDefault="008D34DC" w:rsidP="00403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367" w:type="dxa"/>
          </w:tcPr>
          <w:p w14:paraId="1F6C59A3" w14:textId="2C06C6EF" w:rsidR="00231704" w:rsidRDefault="008D34DC" w:rsidP="004037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OCTUBRE</w:t>
            </w:r>
          </w:p>
        </w:tc>
        <w:tc>
          <w:tcPr>
            <w:tcW w:w="1316" w:type="dxa"/>
          </w:tcPr>
          <w:p w14:paraId="1AB78BF2" w14:textId="323E3898" w:rsidR="00231704" w:rsidRDefault="008D34DC" w:rsidP="004037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DEPP</w:t>
            </w:r>
          </w:p>
        </w:tc>
        <w:tc>
          <w:tcPr>
            <w:tcW w:w="1601" w:type="dxa"/>
            <w:noWrap/>
            <w:vAlign w:val="bottom"/>
          </w:tcPr>
          <w:p w14:paraId="0E809291" w14:textId="410BD5E6" w:rsidR="00231704" w:rsidRDefault="008D34DC" w:rsidP="004037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096000000092</w:t>
            </w:r>
          </w:p>
        </w:tc>
        <w:tc>
          <w:tcPr>
            <w:tcW w:w="1615" w:type="dxa"/>
            <w:noWrap/>
            <w:vAlign w:val="bottom"/>
          </w:tcPr>
          <w:p w14:paraId="75837B5F" w14:textId="6343F85D" w:rsidR="00231704" w:rsidRDefault="008D34DC" w:rsidP="004037C8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$6,250.00</w:t>
            </w:r>
          </w:p>
        </w:tc>
        <w:tc>
          <w:tcPr>
            <w:tcW w:w="1657" w:type="dxa"/>
            <w:noWrap/>
          </w:tcPr>
          <w:p w14:paraId="5020DC47" w14:textId="5AE3B426" w:rsidR="00231704" w:rsidRDefault="008D34DC" w:rsidP="004037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09/10/2023</w:t>
            </w:r>
          </w:p>
        </w:tc>
      </w:tr>
      <w:tr w:rsidR="00231704" w:rsidRPr="00492159" w14:paraId="53D596F9" w14:textId="77777777" w:rsidTr="008D3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419664F4" w14:textId="691FB7A9" w:rsidR="00231704" w:rsidRDefault="008D34DC" w:rsidP="00403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367" w:type="dxa"/>
          </w:tcPr>
          <w:p w14:paraId="41ABAE4C" w14:textId="1B0A790C" w:rsidR="00231704" w:rsidRDefault="008D34DC" w:rsidP="004037C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OCTUBRE</w:t>
            </w:r>
          </w:p>
        </w:tc>
        <w:tc>
          <w:tcPr>
            <w:tcW w:w="1316" w:type="dxa"/>
          </w:tcPr>
          <w:p w14:paraId="724A6249" w14:textId="180DE727" w:rsidR="00231704" w:rsidRDefault="008D34DC" w:rsidP="004037C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DEPP</w:t>
            </w:r>
          </w:p>
        </w:tc>
        <w:tc>
          <w:tcPr>
            <w:tcW w:w="1601" w:type="dxa"/>
            <w:noWrap/>
            <w:vAlign w:val="bottom"/>
          </w:tcPr>
          <w:p w14:paraId="2AA99211" w14:textId="41D41FB9" w:rsidR="00231704" w:rsidRDefault="008D34DC" w:rsidP="004037C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096000000093</w:t>
            </w:r>
          </w:p>
        </w:tc>
        <w:tc>
          <w:tcPr>
            <w:tcW w:w="1615" w:type="dxa"/>
            <w:noWrap/>
            <w:vAlign w:val="bottom"/>
          </w:tcPr>
          <w:p w14:paraId="46556048" w14:textId="497354A4" w:rsidR="00231704" w:rsidRDefault="008D34DC" w:rsidP="004037C8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$12,500.00</w:t>
            </w:r>
          </w:p>
        </w:tc>
        <w:tc>
          <w:tcPr>
            <w:tcW w:w="1657" w:type="dxa"/>
            <w:noWrap/>
          </w:tcPr>
          <w:p w14:paraId="545B7648" w14:textId="6C82F077" w:rsidR="00231704" w:rsidRDefault="008D34DC" w:rsidP="004037C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09/10/2023</w:t>
            </w:r>
          </w:p>
        </w:tc>
      </w:tr>
      <w:tr w:rsidR="00231704" w:rsidRPr="00492159" w14:paraId="7B7D14AE" w14:textId="77777777" w:rsidTr="008D34D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440DC119" w14:textId="4EE2BA51" w:rsidR="00231704" w:rsidRDefault="008D34DC" w:rsidP="00403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367" w:type="dxa"/>
          </w:tcPr>
          <w:p w14:paraId="5EB5B279" w14:textId="7BD27A00" w:rsidR="00231704" w:rsidRDefault="008D34DC" w:rsidP="004037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OCTUBRE</w:t>
            </w:r>
          </w:p>
        </w:tc>
        <w:tc>
          <w:tcPr>
            <w:tcW w:w="1316" w:type="dxa"/>
          </w:tcPr>
          <w:p w14:paraId="7B8CB65A" w14:textId="68698507" w:rsidR="00231704" w:rsidRDefault="008D34DC" w:rsidP="004037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DEPP</w:t>
            </w:r>
          </w:p>
        </w:tc>
        <w:tc>
          <w:tcPr>
            <w:tcW w:w="1601" w:type="dxa"/>
            <w:noWrap/>
            <w:vAlign w:val="bottom"/>
          </w:tcPr>
          <w:p w14:paraId="603C9833" w14:textId="2D632A58" w:rsidR="00231704" w:rsidRDefault="008D34DC" w:rsidP="004037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096000000094</w:t>
            </w:r>
          </w:p>
        </w:tc>
        <w:tc>
          <w:tcPr>
            <w:tcW w:w="1615" w:type="dxa"/>
            <w:noWrap/>
            <w:vAlign w:val="bottom"/>
          </w:tcPr>
          <w:p w14:paraId="0FA7BFF6" w14:textId="7778818C" w:rsidR="00231704" w:rsidRDefault="008D34DC" w:rsidP="004037C8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$50,000.00</w:t>
            </w:r>
          </w:p>
        </w:tc>
        <w:tc>
          <w:tcPr>
            <w:tcW w:w="1657" w:type="dxa"/>
            <w:noWrap/>
          </w:tcPr>
          <w:p w14:paraId="317BF545" w14:textId="764FFD30" w:rsidR="00231704" w:rsidRDefault="008D34DC" w:rsidP="004037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09/10/2023</w:t>
            </w:r>
          </w:p>
        </w:tc>
      </w:tr>
      <w:tr w:rsidR="00231704" w:rsidRPr="00492159" w14:paraId="66530DD5" w14:textId="77777777" w:rsidTr="008D3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088F5565" w14:textId="4FF994D7" w:rsidR="00231704" w:rsidRDefault="008D34DC" w:rsidP="004037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367" w:type="dxa"/>
          </w:tcPr>
          <w:p w14:paraId="7DCBB2AB" w14:textId="7EEA2C8E" w:rsidR="00231704" w:rsidRDefault="008D34DC" w:rsidP="004037C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OCTUBRE</w:t>
            </w:r>
          </w:p>
        </w:tc>
        <w:tc>
          <w:tcPr>
            <w:tcW w:w="1316" w:type="dxa"/>
          </w:tcPr>
          <w:p w14:paraId="0A92460E" w14:textId="69934440" w:rsidR="00231704" w:rsidRDefault="008D34DC" w:rsidP="004037C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DEPP</w:t>
            </w:r>
          </w:p>
        </w:tc>
        <w:tc>
          <w:tcPr>
            <w:tcW w:w="1601" w:type="dxa"/>
            <w:noWrap/>
            <w:vAlign w:val="bottom"/>
          </w:tcPr>
          <w:p w14:paraId="28964B59" w14:textId="75A13F02" w:rsidR="00231704" w:rsidRDefault="008D34DC" w:rsidP="004037C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096000000095</w:t>
            </w:r>
          </w:p>
        </w:tc>
        <w:tc>
          <w:tcPr>
            <w:tcW w:w="1615" w:type="dxa"/>
            <w:noWrap/>
            <w:vAlign w:val="bottom"/>
          </w:tcPr>
          <w:p w14:paraId="28D55B04" w14:textId="3D7D1F6A" w:rsidR="00231704" w:rsidRDefault="008D34DC" w:rsidP="004037C8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$103,230.00</w:t>
            </w:r>
          </w:p>
        </w:tc>
        <w:tc>
          <w:tcPr>
            <w:tcW w:w="1657" w:type="dxa"/>
            <w:noWrap/>
          </w:tcPr>
          <w:p w14:paraId="1C117F73" w14:textId="75B1134B" w:rsidR="00231704" w:rsidRDefault="008D34DC" w:rsidP="004037C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09/10/2023</w:t>
            </w:r>
          </w:p>
        </w:tc>
      </w:tr>
      <w:tr w:rsidR="008D34DC" w:rsidRPr="00492159" w14:paraId="0558ABE0" w14:textId="77777777" w:rsidTr="008D34D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0A5CC819" w14:textId="3928F8A5" w:rsidR="008D34DC" w:rsidRDefault="008D34DC" w:rsidP="008D3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367" w:type="dxa"/>
          </w:tcPr>
          <w:p w14:paraId="24752BCB" w14:textId="73D7A4A9" w:rsidR="008D34DC" w:rsidRDefault="008D34DC" w:rsidP="008D34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OCTUBRE</w:t>
            </w:r>
          </w:p>
        </w:tc>
        <w:tc>
          <w:tcPr>
            <w:tcW w:w="1316" w:type="dxa"/>
          </w:tcPr>
          <w:p w14:paraId="3E1DD3E0" w14:textId="32D4D59D" w:rsidR="008D34DC" w:rsidRDefault="008D34DC" w:rsidP="008D34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DEPP</w:t>
            </w:r>
          </w:p>
        </w:tc>
        <w:tc>
          <w:tcPr>
            <w:tcW w:w="1601" w:type="dxa"/>
            <w:noWrap/>
            <w:vAlign w:val="bottom"/>
          </w:tcPr>
          <w:p w14:paraId="19561D02" w14:textId="23E83C74" w:rsidR="008D34DC" w:rsidRDefault="008D34DC" w:rsidP="008D34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096000000096</w:t>
            </w:r>
          </w:p>
        </w:tc>
        <w:tc>
          <w:tcPr>
            <w:tcW w:w="1615" w:type="dxa"/>
            <w:noWrap/>
            <w:vAlign w:val="bottom"/>
          </w:tcPr>
          <w:p w14:paraId="17A38708" w14:textId="744778A6" w:rsidR="008D34DC" w:rsidRDefault="008D34DC" w:rsidP="008D34DC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$42,900.00</w:t>
            </w:r>
          </w:p>
        </w:tc>
        <w:tc>
          <w:tcPr>
            <w:tcW w:w="1657" w:type="dxa"/>
            <w:noWrap/>
          </w:tcPr>
          <w:p w14:paraId="7780054F" w14:textId="7209702F" w:rsidR="008D34DC" w:rsidRDefault="00E502F0" w:rsidP="008D34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09/10/2023</w:t>
            </w:r>
          </w:p>
        </w:tc>
      </w:tr>
      <w:tr w:rsidR="008D34DC" w:rsidRPr="00492159" w14:paraId="22C50948" w14:textId="77777777" w:rsidTr="008D3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35C673BD" w14:textId="304AD779" w:rsidR="008D34DC" w:rsidRDefault="008D34DC" w:rsidP="008D3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367" w:type="dxa"/>
          </w:tcPr>
          <w:p w14:paraId="1952D874" w14:textId="42391406" w:rsidR="008D34DC" w:rsidRDefault="008D34DC" w:rsidP="008D34D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OCTUBRE</w:t>
            </w:r>
          </w:p>
        </w:tc>
        <w:tc>
          <w:tcPr>
            <w:tcW w:w="1316" w:type="dxa"/>
          </w:tcPr>
          <w:p w14:paraId="1A4695DC" w14:textId="22C20692" w:rsidR="008D34DC" w:rsidRDefault="008D34DC" w:rsidP="008D34D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DEPP</w:t>
            </w:r>
          </w:p>
        </w:tc>
        <w:tc>
          <w:tcPr>
            <w:tcW w:w="1601" w:type="dxa"/>
            <w:noWrap/>
            <w:vAlign w:val="bottom"/>
          </w:tcPr>
          <w:p w14:paraId="20EFE9D9" w14:textId="5AAD0433" w:rsidR="008D34DC" w:rsidRDefault="008D34DC" w:rsidP="008D34D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096000000097</w:t>
            </w:r>
          </w:p>
        </w:tc>
        <w:tc>
          <w:tcPr>
            <w:tcW w:w="1615" w:type="dxa"/>
            <w:noWrap/>
            <w:vAlign w:val="bottom"/>
          </w:tcPr>
          <w:p w14:paraId="2EEAE3E7" w14:textId="74EC5D9B" w:rsidR="008D34DC" w:rsidRDefault="008D34DC" w:rsidP="008D34DC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$261,100.00</w:t>
            </w:r>
          </w:p>
        </w:tc>
        <w:tc>
          <w:tcPr>
            <w:tcW w:w="1657" w:type="dxa"/>
            <w:noWrap/>
          </w:tcPr>
          <w:p w14:paraId="0435E5FF" w14:textId="6804D47D" w:rsidR="008D34DC" w:rsidRDefault="00E502F0" w:rsidP="008D34D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09/10/2023</w:t>
            </w:r>
          </w:p>
        </w:tc>
      </w:tr>
      <w:tr w:rsidR="002D7703" w:rsidRPr="00492159" w14:paraId="5769724E" w14:textId="77777777" w:rsidTr="002D770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0D8D2C26" w14:textId="03DE1D88" w:rsidR="002D7703" w:rsidRDefault="002D7703" w:rsidP="008D3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367" w:type="dxa"/>
          </w:tcPr>
          <w:p w14:paraId="7BE35750" w14:textId="51F58697" w:rsidR="002D7703" w:rsidRDefault="002D7703" w:rsidP="008D34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OCTUBRE</w:t>
            </w:r>
          </w:p>
        </w:tc>
        <w:tc>
          <w:tcPr>
            <w:tcW w:w="1316" w:type="dxa"/>
          </w:tcPr>
          <w:p w14:paraId="5B998A07" w14:textId="7CFC961B" w:rsidR="002D7703" w:rsidRDefault="002D7703" w:rsidP="008D34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DEPP</w:t>
            </w:r>
          </w:p>
        </w:tc>
        <w:tc>
          <w:tcPr>
            <w:tcW w:w="1601" w:type="dxa"/>
            <w:noWrap/>
            <w:vAlign w:val="bottom"/>
          </w:tcPr>
          <w:p w14:paraId="2C511306" w14:textId="33E891BB" w:rsidR="002D7703" w:rsidRDefault="002D7703" w:rsidP="008D34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LAUDO </w:t>
            </w:r>
            <w:r w:rsidRPr="002D7703">
              <w:rPr>
                <w:rFonts w:cstheme="minorHAnsi"/>
                <w:b/>
                <w:bCs/>
                <w:color w:val="000000"/>
              </w:rPr>
              <w:t>JA-085/2021-III</w:t>
            </w:r>
          </w:p>
        </w:tc>
        <w:tc>
          <w:tcPr>
            <w:tcW w:w="1615" w:type="dxa"/>
            <w:noWrap/>
            <w:vAlign w:val="center"/>
          </w:tcPr>
          <w:p w14:paraId="3D5396E9" w14:textId="14482E31" w:rsidR="002D7703" w:rsidRDefault="002D7703" w:rsidP="008D34DC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$1,150,000.00</w:t>
            </w:r>
          </w:p>
        </w:tc>
        <w:tc>
          <w:tcPr>
            <w:tcW w:w="1657" w:type="dxa"/>
            <w:noWrap/>
            <w:vAlign w:val="center"/>
          </w:tcPr>
          <w:p w14:paraId="4AD1384B" w14:textId="6B0F747B" w:rsidR="002D7703" w:rsidRDefault="002D7703" w:rsidP="008D34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13/10/2023</w:t>
            </w:r>
          </w:p>
        </w:tc>
      </w:tr>
      <w:tr w:rsidR="00E527FC" w:rsidRPr="00492159" w14:paraId="4E58CD8E" w14:textId="77777777" w:rsidTr="008D3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71B98872" w14:textId="2B6FBD15" w:rsidR="00E527FC" w:rsidRDefault="00E527FC" w:rsidP="00E52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367" w:type="dxa"/>
          </w:tcPr>
          <w:p w14:paraId="75B46C3B" w14:textId="016A4A68" w:rsidR="00E527FC" w:rsidRDefault="00E527FC" w:rsidP="00E527F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NOVIEMBRE</w:t>
            </w:r>
          </w:p>
        </w:tc>
        <w:tc>
          <w:tcPr>
            <w:tcW w:w="1316" w:type="dxa"/>
          </w:tcPr>
          <w:p w14:paraId="25A90627" w14:textId="6C5A71C5" w:rsidR="00E527FC" w:rsidRDefault="00E527FC" w:rsidP="00E527F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DEPP</w:t>
            </w:r>
          </w:p>
        </w:tc>
        <w:tc>
          <w:tcPr>
            <w:tcW w:w="1601" w:type="dxa"/>
            <w:noWrap/>
            <w:vAlign w:val="bottom"/>
          </w:tcPr>
          <w:p w14:paraId="605DBD3D" w14:textId="4B451111" w:rsidR="00E527FC" w:rsidRDefault="00E527FC" w:rsidP="00E527F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096000000132</w:t>
            </w:r>
          </w:p>
        </w:tc>
        <w:tc>
          <w:tcPr>
            <w:tcW w:w="1615" w:type="dxa"/>
            <w:noWrap/>
            <w:vAlign w:val="bottom"/>
          </w:tcPr>
          <w:p w14:paraId="0731BA69" w14:textId="5345E957" w:rsidR="00E527FC" w:rsidRPr="002D7703" w:rsidRDefault="00E527FC" w:rsidP="00E527FC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2D7703">
              <w:rPr>
                <w:rFonts w:cstheme="minorHAnsi"/>
                <w:b/>
                <w:bCs/>
                <w:color w:val="000000"/>
              </w:rPr>
              <w:t>$10,000.00</w:t>
            </w:r>
          </w:p>
        </w:tc>
        <w:tc>
          <w:tcPr>
            <w:tcW w:w="1657" w:type="dxa"/>
            <w:noWrap/>
          </w:tcPr>
          <w:p w14:paraId="19C8FB2E" w14:textId="599CE7AE" w:rsidR="00E527FC" w:rsidRDefault="0019187E" w:rsidP="00E527F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28</w:t>
            </w:r>
            <w:r w:rsidR="00E527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/1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</w:t>
            </w:r>
            <w:r w:rsidR="00E527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/2023</w:t>
            </w:r>
          </w:p>
        </w:tc>
      </w:tr>
      <w:tr w:rsidR="00E527FC" w:rsidRPr="00492159" w14:paraId="60E4CD31" w14:textId="77777777" w:rsidTr="008D34D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3FD2A31E" w14:textId="132CD4AB" w:rsidR="00E527FC" w:rsidRDefault="00E527FC" w:rsidP="00E52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367" w:type="dxa"/>
          </w:tcPr>
          <w:p w14:paraId="0EC88A45" w14:textId="707EA366" w:rsidR="00E527FC" w:rsidRDefault="00E527FC" w:rsidP="00E527F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NOVIEMBRE</w:t>
            </w:r>
          </w:p>
        </w:tc>
        <w:tc>
          <w:tcPr>
            <w:tcW w:w="1316" w:type="dxa"/>
          </w:tcPr>
          <w:p w14:paraId="3E6D40C6" w14:textId="7D853E51" w:rsidR="00E527FC" w:rsidRDefault="00E527FC" w:rsidP="00E527F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DEPP</w:t>
            </w:r>
          </w:p>
        </w:tc>
        <w:tc>
          <w:tcPr>
            <w:tcW w:w="1601" w:type="dxa"/>
            <w:noWrap/>
            <w:vAlign w:val="bottom"/>
          </w:tcPr>
          <w:p w14:paraId="005ABF41" w14:textId="59F6B0F1" w:rsidR="00E527FC" w:rsidRDefault="00E527FC" w:rsidP="00E527F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096000000120</w:t>
            </w:r>
          </w:p>
        </w:tc>
        <w:tc>
          <w:tcPr>
            <w:tcW w:w="1615" w:type="dxa"/>
            <w:noWrap/>
            <w:vAlign w:val="bottom"/>
          </w:tcPr>
          <w:p w14:paraId="3467D37E" w14:textId="24AF8617" w:rsidR="00E527FC" w:rsidRPr="002D7703" w:rsidRDefault="00E527FC" w:rsidP="00E527FC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2D7703">
              <w:rPr>
                <w:rFonts w:cstheme="minorHAnsi"/>
                <w:b/>
                <w:bCs/>
                <w:color w:val="000000"/>
              </w:rPr>
              <w:t>$4,000.00</w:t>
            </w:r>
          </w:p>
        </w:tc>
        <w:tc>
          <w:tcPr>
            <w:tcW w:w="1657" w:type="dxa"/>
            <w:noWrap/>
          </w:tcPr>
          <w:p w14:paraId="0E294911" w14:textId="0D06183A" w:rsidR="00E527FC" w:rsidRDefault="0019187E" w:rsidP="00E527F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28</w:t>
            </w:r>
            <w:r w:rsidR="00E527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/1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</w:t>
            </w:r>
            <w:r w:rsidR="00E527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/2023</w:t>
            </w:r>
          </w:p>
        </w:tc>
      </w:tr>
      <w:tr w:rsidR="00E527FC" w:rsidRPr="00492159" w14:paraId="64DED956" w14:textId="77777777" w:rsidTr="008D3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44A0BD99" w14:textId="446C2734" w:rsidR="00E527FC" w:rsidRDefault="00E527FC" w:rsidP="00E52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367" w:type="dxa"/>
          </w:tcPr>
          <w:p w14:paraId="65966687" w14:textId="6645A8C2" w:rsidR="00E527FC" w:rsidRDefault="00E527FC" w:rsidP="00E527F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NOVIEMBRE</w:t>
            </w:r>
          </w:p>
        </w:tc>
        <w:tc>
          <w:tcPr>
            <w:tcW w:w="1316" w:type="dxa"/>
          </w:tcPr>
          <w:p w14:paraId="55E841FA" w14:textId="2A99A2EC" w:rsidR="00E527FC" w:rsidRDefault="00E527FC" w:rsidP="00E527F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DEPP</w:t>
            </w:r>
          </w:p>
        </w:tc>
        <w:tc>
          <w:tcPr>
            <w:tcW w:w="1601" w:type="dxa"/>
            <w:noWrap/>
            <w:vAlign w:val="bottom"/>
          </w:tcPr>
          <w:p w14:paraId="4A37F41A" w14:textId="69C33C43" w:rsidR="00E527FC" w:rsidRDefault="00E527FC" w:rsidP="00E527F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096000000121</w:t>
            </w:r>
          </w:p>
        </w:tc>
        <w:tc>
          <w:tcPr>
            <w:tcW w:w="1615" w:type="dxa"/>
            <w:noWrap/>
            <w:vAlign w:val="bottom"/>
          </w:tcPr>
          <w:p w14:paraId="5F9C72F1" w14:textId="3C166353" w:rsidR="00E527FC" w:rsidRPr="002D7703" w:rsidRDefault="00E527FC" w:rsidP="00E527FC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2D7703">
              <w:rPr>
                <w:rFonts w:cstheme="minorHAnsi"/>
                <w:b/>
                <w:bCs/>
                <w:color w:val="000000"/>
              </w:rPr>
              <w:t>$130,000.00</w:t>
            </w:r>
          </w:p>
        </w:tc>
        <w:tc>
          <w:tcPr>
            <w:tcW w:w="1657" w:type="dxa"/>
            <w:noWrap/>
          </w:tcPr>
          <w:p w14:paraId="0FF27E2A" w14:textId="45BC9ACA" w:rsidR="00E527FC" w:rsidRDefault="0019187E" w:rsidP="00E527F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28</w:t>
            </w:r>
            <w:r w:rsidR="00E527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/1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</w:t>
            </w:r>
            <w:r w:rsidR="00E527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/2023</w:t>
            </w:r>
          </w:p>
        </w:tc>
      </w:tr>
      <w:tr w:rsidR="00E527FC" w:rsidRPr="00492159" w14:paraId="7AC316AE" w14:textId="77777777" w:rsidTr="008D34D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5444AE67" w14:textId="30B276B7" w:rsidR="00E527FC" w:rsidRDefault="00E527FC" w:rsidP="00E52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367" w:type="dxa"/>
          </w:tcPr>
          <w:p w14:paraId="69E3906A" w14:textId="477B91E9" w:rsidR="00E527FC" w:rsidRDefault="00E527FC" w:rsidP="00E527F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NOVIEMBRE</w:t>
            </w:r>
          </w:p>
        </w:tc>
        <w:tc>
          <w:tcPr>
            <w:tcW w:w="1316" w:type="dxa"/>
          </w:tcPr>
          <w:p w14:paraId="5A281B08" w14:textId="7A66AEF1" w:rsidR="00E527FC" w:rsidRDefault="00E527FC" w:rsidP="00E527F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DEPP</w:t>
            </w:r>
          </w:p>
        </w:tc>
        <w:tc>
          <w:tcPr>
            <w:tcW w:w="1601" w:type="dxa"/>
            <w:noWrap/>
            <w:vAlign w:val="bottom"/>
          </w:tcPr>
          <w:p w14:paraId="4FA1EAA8" w14:textId="6245E324" w:rsidR="00E527FC" w:rsidRDefault="00E527FC" w:rsidP="00E527F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096000000122</w:t>
            </w:r>
          </w:p>
        </w:tc>
        <w:tc>
          <w:tcPr>
            <w:tcW w:w="1615" w:type="dxa"/>
            <w:noWrap/>
            <w:vAlign w:val="bottom"/>
          </w:tcPr>
          <w:p w14:paraId="11B40653" w14:textId="0AD944F8" w:rsidR="00E527FC" w:rsidRPr="002D7703" w:rsidRDefault="00E527FC" w:rsidP="00E527FC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2D7703">
              <w:rPr>
                <w:rFonts w:cstheme="minorHAnsi"/>
                <w:b/>
                <w:bCs/>
                <w:color w:val="000000"/>
              </w:rPr>
              <w:t>$6,250.00</w:t>
            </w:r>
          </w:p>
        </w:tc>
        <w:tc>
          <w:tcPr>
            <w:tcW w:w="1657" w:type="dxa"/>
            <w:noWrap/>
          </w:tcPr>
          <w:p w14:paraId="42636915" w14:textId="47680F20" w:rsidR="00E527FC" w:rsidRDefault="0019187E" w:rsidP="00E527F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28</w:t>
            </w:r>
            <w:r w:rsidR="00E527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/1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</w:t>
            </w:r>
            <w:r w:rsidR="00E527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/2023</w:t>
            </w:r>
          </w:p>
        </w:tc>
      </w:tr>
      <w:tr w:rsidR="00E527FC" w:rsidRPr="00492159" w14:paraId="3774945C" w14:textId="77777777" w:rsidTr="008D3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2949F910" w14:textId="5232426F" w:rsidR="00E527FC" w:rsidRDefault="00E527FC" w:rsidP="00E52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367" w:type="dxa"/>
          </w:tcPr>
          <w:p w14:paraId="15E4AB5D" w14:textId="33ACC01C" w:rsidR="00E527FC" w:rsidRDefault="00E527FC" w:rsidP="00E527F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NOVIEMBRE</w:t>
            </w:r>
          </w:p>
        </w:tc>
        <w:tc>
          <w:tcPr>
            <w:tcW w:w="1316" w:type="dxa"/>
          </w:tcPr>
          <w:p w14:paraId="008ECC61" w14:textId="399D0132" w:rsidR="00E527FC" w:rsidRDefault="00E527FC" w:rsidP="00E527F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DEPP</w:t>
            </w:r>
          </w:p>
        </w:tc>
        <w:tc>
          <w:tcPr>
            <w:tcW w:w="1601" w:type="dxa"/>
            <w:noWrap/>
            <w:vAlign w:val="bottom"/>
          </w:tcPr>
          <w:p w14:paraId="0143648F" w14:textId="3E46F88F" w:rsidR="00E527FC" w:rsidRDefault="00E527FC" w:rsidP="00E527F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096000000123</w:t>
            </w:r>
          </w:p>
        </w:tc>
        <w:tc>
          <w:tcPr>
            <w:tcW w:w="1615" w:type="dxa"/>
            <w:noWrap/>
            <w:vAlign w:val="bottom"/>
          </w:tcPr>
          <w:p w14:paraId="117561B9" w14:textId="4C37A786" w:rsidR="00E527FC" w:rsidRPr="002D7703" w:rsidRDefault="00E527FC" w:rsidP="00E527FC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2D7703">
              <w:rPr>
                <w:rFonts w:cstheme="minorHAnsi"/>
                <w:b/>
                <w:bCs/>
                <w:color w:val="000000"/>
              </w:rPr>
              <w:t>$250,000.00</w:t>
            </w:r>
          </w:p>
        </w:tc>
        <w:tc>
          <w:tcPr>
            <w:tcW w:w="1657" w:type="dxa"/>
            <w:noWrap/>
          </w:tcPr>
          <w:p w14:paraId="5F32B5C8" w14:textId="24DA92BF" w:rsidR="00E527FC" w:rsidRDefault="0019187E" w:rsidP="00E527F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28</w:t>
            </w:r>
            <w:r w:rsidR="00E527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/1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</w:t>
            </w:r>
            <w:r w:rsidR="00E527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/2023</w:t>
            </w:r>
          </w:p>
        </w:tc>
      </w:tr>
      <w:tr w:rsidR="00E527FC" w:rsidRPr="00492159" w14:paraId="59E17CAA" w14:textId="77777777" w:rsidTr="008D34D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0E6C4F5D" w14:textId="1EB58479" w:rsidR="00E527FC" w:rsidRDefault="00E527FC" w:rsidP="00E52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367" w:type="dxa"/>
          </w:tcPr>
          <w:p w14:paraId="6C2D5044" w14:textId="52137BA9" w:rsidR="00E527FC" w:rsidRDefault="00E527FC" w:rsidP="00E527F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NOVIEMBRE</w:t>
            </w:r>
          </w:p>
        </w:tc>
        <w:tc>
          <w:tcPr>
            <w:tcW w:w="1316" w:type="dxa"/>
          </w:tcPr>
          <w:p w14:paraId="216D245C" w14:textId="288D8375" w:rsidR="00E527FC" w:rsidRDefault="00E527FC" w:rsidP="00E527F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DEPP</w:t>
            </w:r>
          </w:p>
        </w:tc>
        <w:tc>
          <w:tcPr>
            <w:tcW w:w="1601" w:type="dxa"/>
            <w:noWrap/>
            <w:vAlign w:val="bottom"/>
          </w:tcPr>
          <w:p w14:paraId="7318A760" w14:textId="360DD7AB" w:rsidR="00E527FC" w:rsidRDefault="00E527FC" w:rsidP="00E527F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096000000124</w:t>
            </w:r>
          </w:p>
        </w:tc>
        <w:tc>
          <w:tcPr>
            <w:tcW w:w="1615" w:type="dxa"/>
            <w:noWrap/>
            <w:vAlign w:val="bottom"/>
          </w:tcPr>
          <w:p w14:paraId="13D9F26F" w14:textId="7E8504FC" w:rsidR="00E527FC" w:rsidRPr="002D7703" w:rsidRDefault="00E527FC" w:rsidP="00E527FC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2D7703">
              <w:rPr>
                <w:rFonts w:cstheme="minorHAnsi"/>
                <w:b/>
                <w:bCs/>
                <w:color w:val="000000"/>
              </w:rPr>
              <w:t>$12,500.00</w:t>
            </w:r>
          </w:p>
        </w:tc>
        <w:tc>
          <w:tcPr>
            <w:tcW w:w="1657" w:type="dxa"/>
            <w:noWrap/>
          </w:tcPr>
          <w:p w14:paraId="2B3636CF" w14:textId="5BE220FC" w:rsidR="00E527FC" w:rsidRDefault="0019187E" w:rsidP="00E527F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28</w:t>
            </w:r>
            <w:r w:rsidR="00E527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/1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</w:t>
            </w:r>
            <w:r w:rsidR="00E527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/2023</w:t>
            </w:r>
          </w:p>
        </w:tc>
      </w:tr>
      <w:tr w:rsidR="00E527FC" w:rsidRPr="00492159" w14:paraId="3FCA328F" w14:textId="77777777" w:rsidTr="008D3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71B4E1C2" w14:textId="0271280A" w:rsidR="00E527FC" w:rsidRDefault="00E527FC" w:rsidP="00E52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367" w:type="dxa"/>
          </w:tcPr>
          <w:p w14:paraId="4345D4B3" w14:textId="21CFE45D" w:rsidR="00E527FC" w:rsidRDefault="00E527FC" w:rsidP="00E527F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NOVIEMBRE</w:t>
            </w:r>
          </w:p>
        </w:tc>
        <w:tc>
          <w:tcPr>
            <w:tcW w:w="1316" w:type="dxa"/>
          </w:tcPr>
          <w:p w14:paraId="68FDAF5E" w14:textId="582912F9" w:rsidR="00E527FC" w:rsidRDefault="00E527FC" w:rsidP="00E527F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DEPP</w:t>
            </w:r>
          </w:p>
        </w:tc>
        <w:tc>
          <w:tcPr>
            <w:tcW w:w="1601" w:type="dxa"/>
            <w:noWrap/>
            <w:vAlign w:val="bottom"/>
          </w:tcPr>
          <w:p w14:paraId="673D88E8" w14:textId="1DBBBE65" w:rsidR="00E527FC" w:rsidRDefault="00E527FC" w:rsidP="00E527F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096000000125</w:t>
            </w:r>
          </w:p>
        </w:tc>
        <w:tc>
          <w:tcPr>
            <w:tcW w:w="1615" w:type="dxa"/>
            <w:noWrap/>
            <w:vAlign w:val="bottom"/>
          </w:tcPr>
          <w:p w14:paraId="3EBA0B5E" w14:textId="78FDC976" w:rsidR="00E527FC" w:rsidRPr="002D7703" w:rsidRDefault="00E527FC" w:rsidP="00E527FC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2D7703">
              <w:rPr>
                <w:rFonts w:cstheme="minorHAnsi"/>
                <w:b/>
                <w:bCs/>
                <w:color w:val="000000"/>
              </w:rPr>
              <w:t>$50,000.00</w:t>
            </w:r>
          </w:p>
        </w:tc>
        <w:tc>
          <w:tcPr>
            <w:tcW w:w="1657" w:type="dxa"/>
            <w:noWrap/>
          </w:tcPr>
          <w:p w14:paraId="0252DBE3" w14:textId="7603501E" w:rsidR="00E527FC" w:rsidRDefault="0019187E" w:rsidP="00E527F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28</w:t>
            </w:r>
            <w:r w:rsidR="00E527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/1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</w:t>
            </w:r>
            <w:r w:rsidR="00E527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/2023</w:t>
            </w:r>
          </w:p>
        </w:tc>
      </w:tr>
      <w:tr w:rsidR="00E527FC" w:rsidRPr="00492159" w14:paraId="76B7249C" w14:textId="77777777" w:rsidTr="008D34D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3A785AF4" w14:textId="51BCA958" w:rsidR="00E527FC" w:rsidRDefault="00E527FC" w:rsidP="00E52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367" w:type="dxa"/>
          </w:tcPr>
          <w:p w14:paraId="36460A46" w14:textId="104F7FCB" w:rsidR="00E527FC" w:rsidRDefault="00E527FC" w:rsidP="00E527F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NOVIEMBRE</w:t>
            </w:r>
          </w:p>
        </w:tc>
        <w:tc>
          <w:tcPr>
            <w:tcW w:w="1316" w:type="dxa"/>
          </w:tcPr>
          <w:p w14:paraId="3804EBC8" w14:textId="5EA323F2" w:rsidR="00E527FC" w:rsidRDefault="00E527FC" w:rsidP="00E527F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DEPP</w:t>
            </w:r>
          </w:p>
        </w:tc>
        <w:tc>
          <w:tcPr>
            <w:tcW w:w="1601" w:type="dxa"/>
            <w:noWrap/>
            <w:vAlign w:val="bottom"/>
          </w:tcPr>
          <w:p w14:paraId="2FD63505" w14:textId="0583B2F6" w:rsidR="00E527FC" w:rsidRDefault="00E527FC" w:rsidP="00E527F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096000000126</w:t>
            </w:r>
          </w:p>
        </w:tc>
        <w:tc>
          <w:tcPr>
            <w:tcW w:w="1615" w:type="dxa"/>
            <w:noWrap/>
            <w:vAlign w:val="bottom"/>
          </w:tcPr>
          <w:p w14:paraId="47BCC0BB" w14:textId="45AB746E" w:rsidR="00E527FC" w:rsidRPr="002D7703" w:rsidRDefault="00E527FC" w:rsidP="00E527FC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2D7703">
              <w:rPr>
                <w:rFonts w:cstheme="minorHAnsi"/>
                <w:b/>
                <w:bCs/>
                <w:color w:val="000000"/>
              </w:rPr>
              <w:t>$102,707.00</w:t>
            </w:r>
          </w:p>
        </w:tc>
        <w:tc>
          <w:tcPr>
            <w:tcW w:w="1657" w:type="dxa"/>
            <w:noWrap/>
          </w:tcPr>
          <w:p w14:paraId="2F3A9D74" w14:textId="52377EF1" w:rsidR="00E527FC" w:rsidRDefault="0019187E" w:rsidP="00E527F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28</w:t>
            </w:r>
            <w:r w:rsidR="00E527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/1/2023</w:t>
            </w:r>
          </w:p>
        </w:tc>
      </w:tr>
      <w:tr w:rsidR="0019187E" w:rsidRPr="00492159" w14:paraId="63F566A3" w14:textId="77777777" w:rsidTr="008D3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72A92E8A" w14:textId="6791B49E" w:rsidR="0019187E" w:rsidRDefault="0019187E" w:rsidP="0019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367" w:type="dxa"/>
          </w:tcPr>
          <w:p w14:paraId="5F6B5EB7" w14:textId="5BCAECF6" w:rsidR="0019187E" w:rsidRDefault="0019187E" w:rsidP="001918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NOVIEMBRE</w:t>
            </w:r>
          </w:p>
        </w:tc>
        <w:tc>
          <w:tcPr>
            <w:tcW w:w="1316" w:type="dxa"/>
          </w:tcPr>
          <w:p w14:paraId="351D729D" w14:textId="12F171DC" w:rsidR="0019187E" w:rsidRDefault="0019187E" w:rsidP="001918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DEPP</w:t>
            </w:r>
          </w:p>
        </w:tc>
        <w:tc>
          <w:tcPr>
            <w:tcW w:w="1601" w:type="dxa"/>
            <w:noWrap/>
            <w:vAlign w:val="bottom"/>
          </w:tcPr>
          <w:p w14:paraId="45C2CC99" w14:textId="6353D4C1" w:rsidR="0019187E" w:rsidRDefault="0019187E" w:rsidP="001918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096000000127</w:t>
            </w:r>
          </w:p>
        </w:tc>
        <w:tc>
          <w:tcPr>
            <w:tcW w:w="1615" w:type="dxa"/>
            <w:noWrap/>
            <w:vAlign w:val="bottom"/>
          </w:tcPr>
          <w:p w14:paraId="5D2FE212" w14:textId="5E9559BA" w:rsidR="0019187E" w:rsidRPr="002D7703" w:rsidRDefault="0019187E" w:rsidP="0019187E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2D7703">
              <w:rPr>
                <w:rFonts w:cstheme="minorHAnsi"/>
                <w:b/>
                <w:bCs/>
                <w:color w:val="000000"/>
              </w:rPr>
              <w:t>$72,900.00</w:t>
            </w:r>
          </w:p>
        </w:tc>
        <w:tc>
          <w:tcPr>
            <w:tcW w:w="1657" w:type="dxa"/>
            <w:noWrap/>
          </w:tcPr>
          <w:p w14:paraId="1100BA3D" w14:textId="4B6631A0" w:rsidR="0019187E" w:rsidRDefault="0019187E" w:rsidP="001918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28/11/2023</w:t>
            </w:r>
          </w:p>
        </w:tc>
      </w:tr>
      <w:tr w:rsidR="0019187E" w:rsidRPr="00492159" w14:paraId="7AB81FDA" w14:textId="77777777" w:rsidTr="008D34D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586F690F" w14:textId="77D83B17" w:rsidR="0019187E" w:rsidRDefault="0019187E" w:rsidP="0019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6" w:name="_Hlk152768077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367" w:type="dxa"/>
          </w:tcPr>
          <w:p w14:paraId="451E493A" w14:textId="3D5FE574" w:rsidR="0019187E" w:rsidRDefault="0019187E" w:rsidP="0019187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NOVIEMBRE</w:t>
            </w:r>
          </w:p>
        </w:tc>
        <w:tc>
          <w:tcPr>
            <w:tcW w:w="1316" w:type="dxa"/>
          </w:tcPr>
          <w:p w14:paraId="35EC1BAD" w14:textId="22F275F9" w:rsidR="0019187E" w:rsidRDefault="0019187E" w:rsidP="0019187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DEPP</w:t>
            </w:r>
          </w:p>
        </w:tc>
        <w:tc>
          <w:tcPr>
            <w:tcW w:w="1601" w:type="dxa"/>
            <w:noWrap/>
            <w:vAlign w:val="bottom"/>
          </w:tcPr>
          <w:p w14:paraId="3DEE7B03" w14:textId="3AB1D323" w:rsidR="0019187E" w:rsidRDefault="0019187E" w:rsidP="0019187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096000000128</w:t>
            </w:r>
          </w:p>
        </w:tc>
        <w:tc>
          <w:tcPr>
            <w:tcW w:w="1615" w:type="dxa"/>
            <w:noWrap/>
            <w:vAlign w:val="bottom"/>
          </w:tcPr>
          <w:p w14:paraId="00F200A7" w14:textId="58B01015" w:rsidR="0019187E" w:rsidRPr="002D7703" w:rsidRDefault="0019187E" w:rsidP="0019187E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2D7703">
              <w:rPr>
                <w:rFonts w:cstheme="minorHAnsi"/>
                <w:b/>
                <w:bCs/>
                <w:color w:val="000000"/>
              </w:rPr>
              <w:t>$95,700.00</w:t>
            </w:r>
          </w:p>
        </w:tc>
        <w:tc>
          <w:tcPr>
            <w:tcW w:w="1657" w:type="dxa"/>
            <w:noWrap/>
          </w:tcPr>
          <w:p w14:paraId="5F0FC2FC" w14:textId="22FA9928" w:rsidR="0019187E" w:rsidRDefault="0019187E" w:rsidP="0019187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28/11/2023</w:t>
            </w:r>
          </w:p>
        </w:tc>
      </w:tr>
      <w:tr w:rsidR="00513F8F" w:rsidRPr="00492159" w14:paraId="55F66A08" w14:textId="77777777" w:rsidTr="002D7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vAlign w:val="center"/>
          </w:tcPr>
          <w:p w14:paraId="15476C8E" w14:textId="2183CD89" w:rsidR="00513F8F" w:rsidRDefault="00D018F1" w:rsidP="00191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367" w:type="dxa"/>
            <w:vAlign w:val="center"/>
          </w:tcPr>
          <w:p w14:paraId="701C48AB" w14:textId="5D39D590" w:rsidR="00513F8F" w:rsidRDefault="002D7703" w:rsidP="002D770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SEPTIEMBRE</w:t>
            </w:r>
          </w:p>
        </w:tc>
        <w:tc>
          <w:tcPr>
            <w:tcW w:w="1316" w:type="dxa"/>
            <w:vAlign w:val="center"/>
          </w:tcPr>
          <w:p w14:paraId="081CB419" w14:textId="66DE5E85" w:rsidR="00513F8F" w:rsidRDefault="002D7703" w:rsidP="001918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OFICIO</w:t>
            </w:r>
          </w:p>
        </w:tc>
        <w:tc>
          <w:tcPr>
            <w:tcW w:w="1601" w:type="dxa"/>
            <w:noWrap/>
            <w:vAlign w:val="center"/>
          </w:tcPr>
          <w:p w14:paraId="5035CCD1" w14:textId="5E58CB6B" w:rsidR="00513F8F" w:rsidRDefault="002D7703" w:rsidP="001918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3% SOBRE NOMINA SEPTIEMBRE</w:t>
            </w:r>
          </w:p>
        </w:tc>
        <w:tc>
          <w:tcPr>
            <w:tcW w:w="1615" w:type="dxa"/>
            <w:noWrap/>
            <w:vAlign w:val="center"/>
          </w:tcPr>
          <w:p w14:paraId="3AFF4E6F" w14:textId="5244AC48" w:rsidR="00513F8F" w:rsidRPr="002D7703" w:rsidRDefault="002D7703" w:rsidP="0019187E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$</w:t>
            </w:r>
            <w:r w:rsidRPr="002D7703">
              <w:rPr>
                <w:rFonts w:cstheme="minorHAnsi"/>
                <w:b/>
                <w:bCs/>
                <w:color w:val="000000"/>
              </w:rPr>
              <w:t>13</w:t>
            </w:r>
            <w:r>
              <w:rPr>
                <w:rFonts w:cstheme="minorHAnsi"/>
                <w:b/>
                <w:bCs/>
                <w:color w:val="000000"/>
              </w:rPr>
              <w:t>,</w:t>
            </w:r>
            <w:r w:rsidRPr="002D7703">
              <w:rPr>
                <w:rFonts w:cstheme="minorHAnsi"/>
                <w:b/>
                <w:bCs/>
                <w:color w:val="000000"/>
              </w:rPr>
              <w:t>145.19</w:t>
            </w:r>
          </w:p>
        </w:tc>
        <w:tc>
          <w:tcPr>
            <w:tcW w:w="1657" w:type="dxa"/>
            <w:noWrap/>
            <w:vAlign w:val="center"/>
          </w:tcPr>
          <w:p w14:paraId="6F70D05D" w14:textId="52A9B421" w:rsidR="002D7703" w:rsidRDefault="002D7703" w:rsidP="002D770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BD77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17/10/2023</w:t>
            </w:r>
          </w:p>
        </w:tc>
      </w:tr>
      <w:bookmarkEnd w:id="6"/>
      <w:tr w:rsidR="002D7703" w:rsidRPr="00492159" w14:paraId="381D0529" w14:textId="77777777" w:rsidTr="002D770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vAlign w:val="center"/>
          </w:tcPr>
          <w:p w14:paraId="533C2A22" w14:textId="74EC518C" w:rsidR="002D7703" w:rsidRDefault="002D7703" w:rsidP="002D77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367" w:type="dxa"/>
            <w:vAlign w:val="center"/>
          </w:tcPr>
          <w:p w14:paraId="46293790" w14:textId="2ABC1E51" w:rsidR="002D7703" w:rsidRDefault="002D7703" w:rsidP="002D77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OCTUBRE</w:t>
            </w:r>
          </w:p>
        </w:tc>
        <w:tc>
          <w:tcPr>
            <w:tcW w:w="1316" w:type="dxa"/>
            <w:vAlign w:val="center"/>
          </w:tcPr>
          <w:p w14:paraId="364567A7" w14:textId="0D9ACFB8" w:rsidR="002D7703" w:rsidRDefault="002D7703" w:rsidP="002D77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OFICIO</w:t>
            </w:r>
          </w:p>
        </w:tc>
        <w:tc>
          <w:tcPr>
            <w:tcW w:w="1601" w:type="dxa"/>
            <w:noWrap/>
            <w:vAlign w:val="center"/>
          </w:tcPr>
          <w:p w14:paraId="1FA6516E" w14:textId="33DDC845" w:rsidR="002D7703" w:rsidRDefault="002D7703" w:rsidP="002D77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3% SOBRE NOMINA OCTUBRE</w:t>
            </w:r>
          </w:p>
        </w:tc>
        <w:tc>
          <w:tcPr>
            <w:tcW w:w="1615" w:type="dxa"/>
            <w:noWrap/>
            <w:vAlign w:val="center"/>
          </w:tcPr>
          <w:p w14:paraId="4A8EA1AE" w14:textId="2E97EAE4" w:rsidR="002D7703" w:rsidRPr="002D7703" w:rsidRDefault="002D7703" w:rsidP="002D7703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$</w:t>
            </w:r>
            <w:r w:rsidRPr="002D7703">
              <w:rPr>
                <w:rFonts w:cstheme="minorHAnsi"/>
                <w:b/>
                <w:bCs/>
                <w:color w:val="000000"/>
              </w:rPr>
              <w:t>18</w:t>
            </w:r>
            <w:r>
              <w:rPr>
                <w:rFonts w:cstheme="minorHAnsi"/>
                <w:b/>
                <w:bCs/>
                <w:color w:val="000000"/>
              </w:rPr>
              <w:t>,</w:t>
            </w:r>
            <w:r w:rsidRPr="002D7703">
              <w:rPr>
                <w:rFonts w:cstheme="minorHAnsi"/>
                <w:b/>
                <w:bCs/>
                <w:color w:val="000000"/>
              </w:rPr>
              <w:t>262.07</w:t>
            </w:r>
          </w:p>
        </w:tc>
        <w:tc>
          <w:tcPr>
            <w:tcW w:w="1657" w:type="dxa"/>
            <w:noWrap/>
            <w:vAlign w:val="center"/>
          </w:tcPr>
          <w:p w14:paraId="5CDD7D4E" w14:textId="5A091703" w:rsidR="002D7703" w:rsidRDefault="002D7703" w:rsidP="002D77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17/11/2023</w:t>
            </w:r>
          </w:p>
        </w:tc>
      </w:tr>
      <w:tr w:rsidR="00E47CA2" w:rsidRPr="00492159" w14:paraId="20C64BC9" w14:textId="77777777" w:rsidTr="002D7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vAlign w:val="center"/>
          </w:tcPr>
          <w:p w14:paraId="1BC2EFB7" w14:textId="0891A230" w:rsidR="00E47CA2" w:rsidRDefault="00E47CA2" w:rsidP="00E47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367" w:type="dxa"/>
            <w:vAlign w:val="center"/>
          </w:tcPr>
          <w:p w14:paraId="2072F79B" w14:textId="7F6A4108" w:rsidR="00E47CA2" w:rsidRDefault="00E47CA2" w:rsidP="00E47CA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NOVIEMBRE</w:t>
            </w:r>
          </w:p>
        </w:tc>
        <w:tc>
          <w:tcPr>
            <w:tcW w:w="1316" w:type="dxa"/>
            <w:vAlign w:val="center"/>
          </w:tcPr>
          <w:p w14:paraId="7591AAA8" w14:textId="0190100E" w:rsidR="00E47CA2" w:rsidRDefault="00E47CA2" w:rsidP="00E47CA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OFICIO</w:t>
            </w:r>
          </w:p>
        </w:tc>
        <w:tc>
          <w:tcPr>
            <w:tcW w:w="1601" w:type="dxa"/>
            <w:noWrap/>
            <w:vAlign w:val="center"/>
          </w:tcPr>
          <w:p w14:paraId="704CD575" w14:textId="6CF0BE29" w:rsidR="00E47CA2" w:rsidRDefault="00E47CA2" w:rsidP="00E47CA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3% SOBRE NOMINA NOVIEMBRE</w:t>
            </w:r>
          </w:p>
        </w:tc>
        <w:tc>
          <w:tcPr>
            <w:tcW w:w="1615" w:type="dxa"/>
            <w:noWrap/>
            <w:vAlign w:val="center"/>
          </w:tcPr>
          <w:p w14:paraId="4EA5CF08" w14:textId="0ED2B051" w:rsidR="00E47CA2" w:rsidRDefault="00E47CA2" w:rsidP="00E47CA2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$23,378.95</w:t>
            </w:r>
          </w:p>
        </w:tc>
        <w:tc>
          <w:tcPr>
            <w:tcW w:w="1657" w:type="dxa"/>
            <w:noWrap/>
            <w:vAlign w:val="center"/>
          </w:tcPr>
          <w:p w14:paraId="4A04448A" w14:textId="6EED0016" w:rsidR="00E47CA2" w:rsidRDefault="00E47CA2" w:rsidP="00E47CA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18/1</w:t>
            </w:r>
            <w:r w:rsidR="006F35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2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/2023</w:t>
            </w:r>
          </w:p>
        </w:tc>
      </w:tr>
      <w:tr w:rsidR="00E47CA2" w:rsidRPr="00492159" w14:paraId="6119D135" w14:textId="77777777" w:rsidTr="008D34D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4AF3650B" w14:textId="2FD9445B" w:rsidR="00E47CA2" w:rsidRDefault="00E47CA2" w:rsidP="00E47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7" w:type="dxa"/>
          </w:tcPr>
          <w:p w14:paraId="76784104" w14:textId="3D20292E" w:rsidR="00E47CA2" w:rsidRDefault="00E47CA2" w:rsidP="00E47C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316" w:type="dxa"/>
          </w:tcPr>
          <w:p w14:paraId="7E63377A" w14:textId="15D8A68D" w:rsidR="00E47CA2" w:rsidRDefault="00E47CA2" w:rsidP="00E47C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601" w:type="dxa"/>
            <w:noWrap/>
          </w:tcPr>
          <w:p w14:paraId="3F543B6E" w14:textId="6FDF9B34" w:rsidR="00E47CA2" w:rsidRPr="00844098" w:rsidRDefault="00E47CA2" w:rsidP="00E47C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125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615" w:type="dxa"/>
            <w:noWrap/>
          </w:tcPr>
          <w:p w14:paraId="1D78CB65" w14:textId="0DA501CA" w:rsidR="00E47CA2" w:rsidRPr="004037C8" w:rsidRDefault="00E47CA2" w:rsidP="00E47CA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E47CA2">
              <w:rPr>
                <w:rFonts w:ascii="Calibri" w:hAnsi="Calibri" w:cs="Calibri"/>
                <w:b/>
                <w:bCs/>
                <w:color w:val="000000"/>
              </w:rPr>
              <w:t>$7,914,441.91</w:t>
            </w:r>
          </w:p>
        </w:tc>
        <w:tc>
          <w:tcPr>
            <w:tcW w:w="1657" w:type="dxa"/>
            <w:noWrap/>
          </w:tcPr>
          <w:p w14:paraId="3E1FB2C4" w14:textId="19413693" w:rsidR="00E47CA2" w:rsidRDefault="00E47CA2" w:rsidP="00E47C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044F89E7" w14:textId="77777777" w:rsidR="00F86D96" w:rsidRDefault="00F86D96" w:rsidP="00F86D96">
      <w:pPr>
        <w:pStyle w:val="Texto"/>
        <w:spacing w:after="60" w:line="224" w:lineRule="exact"/>
        <w:jc w:val="left"/>
        <w:rPr>
          <w:rFonts w:eastAsiaTheme="minorHAnsi" w:cs="Arial"/>
          <w:b/>
          <w:sz w:val="20"/>
          <w:szCs w:val="20"/>
          <w:lang w:eastAsia="en-US"/>
        </w:rPr>
      </w:pPr>
    </w:p>
    <w:p w14:paraId="2A9A8FEF" w14:textId="77777777" w:rsidR="009939AF" w:rsidRPr="0040271F" w:rsidRDefault="009939AF" w:rsidP="00F86D96">
      <w:pPr>
        <w:pStyle w:val="Texto"/>
        <w:spacing w:after="60" w:line="224" w:lineRule="exact"/>
        <w:jc w:val="left"/>
        <w:rPr>
          <w:rFonts w:eastAsiaTheme="minorHAnsi" w:cs="Arial"/>
          <w:b/>
          <w:sz w:val="20"/>
          <w:szCs w:val="20"/>
          <w:lang w:eastAsia="en-US"/>
        </w:rPr>
      </w:pPr>
    </w:p>
    <w:p w14:paraId="6A5F4C3F" w14:textId="2F03EA4C" w:rsidR="009939AF" w:rsidRPr="0040271F" w:rsidRDefault="00C66651" w:rsidP="009939AF">
      <w:pPr>
        <w:pStyle w:val="Texto"/>
        <w:numPr>
          <w:ilvl w:val="0"/>
          <w:numId w:val="25"/>
        </w:numPr>
        <w:spacing w:after="60" w:line="224" w:lineRule="exact"/>
        <w:jc w:val="left"/>
        <w:rPr>
          <w:rFonts w:eastAsiaTheme="minorHAnsi" w:cs="Arial"/>
          <w:b/>
          <w:sz w:val="20"/>
          <w:szCs w:val="20"/>
          <w:lang w:eastAsia="en-US"/>
        </w:rPr>
      </w:pPr>
      <w:r w:rsidRPr="0040271F">
        <w:rPr>
          <w:rFonts w:cs="Arial"/>
          <w:sz w:val="20"/>
          <w:szCs w:val="20"/>
        </w:rPr>
        <w:t xml:space="preserve">Ingreso recaudado a través de </w:t>
      </w:r>
      <w:r w:rsidR="001A5BEF" w:rsidRPr="0040271F">
        <w:rPr>
          <w:rFonts w:cs="Arial"/>
          <w:b/>
          <w:bCs/>
          <w:sz w:val="20"/>
          <w:szCs w:val="20"/>
        </w:rPr>
        <w:t>C</w:t>
      </w:r>
      <w:r w:rsidRPr="0040271F">
        <w:rPr>
          <w:rFonts w:cs="Arial"/>
          <w:b/>
          <w:bCs/>
          <w:sz w:val="20"/>
          <w:szCs w:val="20"/>
        </w:rPr>
        <w:t>onvenios:</w:t>
      </w:r>
      <w:r w:rsidR="00B003B6" w:rsidRPr="0040271F">
        <w:rPr>
          <w:rFonts w:cs="Arial"/>
          <w:b/>
          <w:bCs/>
          <w:sz w:val="20"/>
          <w:szCs w:val="20"/>
        </w:rPr>
        <w:t xml:space="preserve"> </w:t>
      </w:r>
      <w:r w:rsidR="00E502F0" w:rsidRPr="0040271F">
        <w:rPr>
          <w:rFonts w:cs="Arial"/>
          <w:b/>
          <w:color w:val="000000"/>
          <w:sz w:val="20"/>
          <w:szCs w:val="20"/>
          <w:lang w:eastAsia="es-MX"/>
        </w:rPr>
        <w:t>$</w:t>
      </w:r>
      <w:r w:rsidR="007C3DFB" w:rsidRPr="007C3DFB">
        <w:rPr>
          <w:rFonts w:cs="Arial"/>
          <w:b/>
          <w:color w:val="000000"/>
          <w:sz w:val="20"/>
          <w:szCs w:val="20"/>
          <w:lang w:eastAsia="es-MX"/>
        </w:rPr>
        <w:t>44,607,564.00</w:t>
      </w:r>
    </w:p>
    <w:p w14:paraId="6F47B16D" w14:textId="77777777" w:rsidR="0040271F" w:rsidRPr="0040271F" w:rsidRDefault="0040271F" w:rsidP="0040271F">
      <w:pPr>
        <w:pStyle w:val="Texto"/>
        <w:spacing w:after="60" w:line="224" w:lineRule="exact"/>
        <w:ind w:left="720" w:firstLine="0"/>
        <w:jc w:val="left"/>
        <w:rPr>
          <w:rFonts w:eastAsiaTheme="minorHAnsi" w:cs="Arial"/>
          <w:b/>
          <w:sz w:val="20"/>
          <w:szCs w:val="20"/>
          <w:lang w:eastAsia="en-US"/>
        </w:rPr>
      </w:pPr>
    </w:p>
    <w:tbl>
      <w:tblPr>
        <w:tblStyle w:val="Tablaconcuadrcula6concolores-nfasis3"/>
        <w:tblW w:w="9083" w:type="dxa"/>
        <w:jc w:val="center"/>
        <w:tblLook w:val="04A0" w:firstRow="1" w:lastRow="0" w:firstColumn="1" w:lastColumn="0" w:noHBand="0" w:noVBand="1"/>
      </w:tblPr>
      <w:tblGrid>
        <w:gridCol w:w="1050"/>
        <w:gridCol w:w="1478"/>
        <w:gridCol w:w="1316"/>
        <w:gridCol w:w="1977"/>
        <w:gridCol w:w="1801"/>
        <w:gridCol w:w="1461"/>
      </w:tblGrid>
      <w:tr w:rsidR="0072129B" w:rsidRPr="00492159" w14:paraId="1DAE67C9" w14:textId="77777777" w:rsidTr="00F414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vAlign w:val="center"/>
            <w:hideMark/>
          </w:tcPr>
          <w:p w14:paraId="2090938F" w14:textId="77777777" w:rsidR="0072129B" w:rsidRPr="001A5BEF" w:rsidRDefault="0072129B" w:rsidP="00527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3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78" w:type="dxa"/>
            <w:vAlign w:val="center"/>
          </w:tcPr>
          <w:p w14:paraId="65799157" w14:textId="77777777" w:rsidR="0072129B" w:rsidRDefault="0072129B" w:rsidP="005276E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3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316" w:type="dxa"/>
            <w:vAlign w:val="center"/>
          </w:tcPr>
          <w:p w14:paraId="03C99FE2" w14:textId="77777777" w:rsidR="0072129B" w:rsidRDefault="0072129B" w:rsidP="005276E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Fuente</w:t>
            </w:r>
          </w:p>
        </w:tc>
        <w:tc>
          <w:tcPr>
            <w:tcW w:w="1977" w:type="dxa"/>
            <w:vAlign w:val="center"/>
            <w:hideMark/>
          </w:tcPr>
          <w:p w14:paraId="69075C71" w14:textId="77777777" w:rsidR="0072129B" w:rsidRPr="001A5BEF" w:rsidRDefault="0072129B" w:rsidP="005276E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Referencia de Pago o </w:t>
            </w:r>
            <w:proofErr w:type="spellStart"/>
            <w:r w:rsidRPr="004153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</w:t>
            </w:r>
            <w:r w:rsidRPr="004153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DEPP</w:t>
            </w:r>
          </w:p>
        </w:tc>
        <w:tc>
          <w:tcPr>
            <w:tcW w:w="1801" w:type="dxa"/>
            <w:vAlign w:val="center"/>
            <w:hideMark/>
          </w:tcPr>
          <w:p w14:paraId="5A7255DB" w14:textId="77777777" w:rsidR="0072129B" w:rsidRPr="001A5BEF" w:rsidRDefault="0072129B" w:rsidP="005276E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3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Recaudado</w:t>
            </w:r>
          </w:p>
        </w:tc>
        <w:tc>
          <w:tcPr>
            <w:tcW w:w="1461" w:type="dxa"/>
            <w:vAlign w:val="center"/>
            <w:hideMark/>
          </w:tcPr>
          <w:p w14:paraId="6F54A798" w14:textId="77777777" w:rsidR="0072129B" w:rsidRPr="001A5BEF" w:rsidRDefault="0072129B" w:rsidP="005276E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3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Recaudación</w:t>
            </w:r>
          </w:p>
        </w:tc>
      </w:tr>
      <w:tr w:rsidR="0072129B" w:rsidRPr="00492159" w14:paraId="78F1B957" w14:textId="77777777" w:rsidTr="00F41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46D03D58" w14:textId="674BD6AE" w:rsidR="0072129B" w:rsidRDefault="0072129B" w:rsidP="007212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478" w:type="dxa"/>
          </w:tcPr>
          <w:p w14:paraId="3DCE4311" w14:textId="05846E60" w:rsidR="0072129B" w:rsidRPr="00FB26AD" w:rsidRDefault="0072129B" w:rsidP="0072129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b/>
                <w:bCs/>
                <w:color w:val="000000" w:themeColor="text1"/>
              </w:rPr>
              <w:t>JUNIO</w:t>
            </w:r>
          </w:p>
        </w:tc>
        <w:tc>
          <w:tcPr>
            <w:tcW w:w="1316" w:type="dxa"/>
          </w:tcPr>
          <w:p w14:paraId="2CEFC4CF" w14:textId="25152DFE" w:rsidR="0072129B" w:rsidRPr="00FB26AD" w:rsidRDefault="0072129B" w:rsidP="0072129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b/>
                <w:bCs/>
                <w:color w:val="000000" w:themeColor="text1"/>
              </w:rPr>
              <w:t>DEPP</w:t>
            </w:r>
          </w:p>
        </w:tc>
        <w:tc>
          <w:tcPr>
            <w:tcW w:w="1977" w:type="dxa"/>
            <w:noWrap/>
          </w:tcPr>
          <w:p w14:paraId="055E06AE" w14:textId="586003AE" w:rsidR="0072129B" w:rsidRPr="00FB26AD" w:rsidRDefault="0072129B" w:rsidP="0072129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844098">
              <w:rPr>
                <w:b/>
                <w:bCs/>
                <w:color w:val="000000" w:themeColor="text1"/>
              </w:rPr>
              <w:t>0960000000</w:t>
            </w:r>
            <w:r>
              <w:rPr>
                <w:b/>
                <w:bCs/>
                <w:color w:val="000000" w:themeColor="text1"/>
              </w:rPr>
              <w:t>43</w:t>
            </w:r>
          </w:p>
        </w:tc>
        <w:tc>
          <w:tcPr>
            <w:tcW w:w="1801" w:type="dxa"/>
            <w:noWrap/>
          </w:tcPr>
          <w:p w14:paraId="0332EDA6" w14:textId="43252AF2" w:rsidR="0072129B" w:rsidRPr="00FB26AD" w:rsidRDefault="0072129B" w:rsidP="00F4149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$1,000,000.00</w:t>
            </w:r>
          </w:p>
        </w:tc>
        <w:tc>
          <w:tcPr>
            <w:tcW w:w="1461" w:type="dxa"/>
            <w:noWrap/>
          </w:tcPr>
          <w:p w14:paraId="53D3A1C4" w14:textId="4376CCAF" w:rsidR="0072129B" w:rsidRPr="00FB26AD" w:rsidRDefault="0072129B" w:rsidP="0072129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16/06/2023</w:t>
            </w:r>
          </w:p>
        </w:tc>
      </w:tr>
      <w:tr w:rsidR="0072129B" w:rsidRPr="00492159" w14:paraId="750FA37C" w14:textId="77777777" w:rsidTr="00F41490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6C6026FA" w14:textId="25450FB8" w:rsidR="0072129B" w:rsidRPr="00764ADE" w:rsidRDefault="0072129B" w:rsidP="007212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478" w:type="dxa"/>
          </w:tcPr>
          <w:p w14:paraId="3FC44612" w14:textId="63DD4B49" w:rsidR="0072129B" w:rsidRPr="00764ADE" w:rsidRDefault="0072129B" w:rsidP="0072129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b/>
                <w:bCs/>
                <w:color w:val="000000" w:themeColor="text1"/>
              </w:rPr>
              <w:t>JUNIO</w:t>
            </w:r>
          </w:p>
        </w:tc>
        <w:tc>
          <w:tcPr>
            <w:tcW w:w="1316" w:type="dxa"/>
          </w:tcPr>
          <w:p w14:paraId="67C1071D" w14:textId="3CD37250" w:rsidR="0072129B" w:rsidRPr="00764ADE" w:rsidRDefault="0072129B" w:rsidP="0072129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b/>
                <w:bCs/>
                <w:color w:val="000000" w:themeColor="text1"/>
              </w:rPr>
              <w:t>DEPP</w:t>
            </w:r>
          </w:p>
        </w:tc>
        <w:tc>
          <w:tcPr>
            <w:tcW w:w="1977" w:type="dxa"/>
            <w:noWrap/>
          </w:tcPr>
          <w:p w14:paraId="733AD6EC" w14:textId="0DEE322E" w:rsidR="0072129B" w:rsidRPr="00764ADE" w:rsidRDefault="0072129B" w:rsidP="0072129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844098">
              <w:rPr>
                <w:b/>
                <w:bCs/>
                <w:color w:val="000000" w:themeColor="text1"/>
              </w:rPr>
              <w:t>0960000000</w:t>
            </w:r>
            <w:r>
              <w:rPr>
                <w:b/>
                <w:bCs/>
                <w:color w:val="000000" w:themeColor="text1"/>
              </w:rPr>
              <w:t>44</w:t>
            </w:r>
          </w:p>
        </w:tc>
        <w:tc>
          <w:tcPr>
            <w:tcW w:w="1801" w:type="dxa"/>
            <w:noWrap/>
          </w:tcPr>
          <w:p w14:paraId="33541173" w14:textId="737AB40E" w:rsidR="0072129B" w:rsidRPr="00764ADE" w:rsidRDefault="0072129B" w:rsidP="00F4149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$29,202.80</w:t>
            </w:r>
          </w:p>
        </w:tc>
        <w:tc>
          <w:tcPr>
            <w:tcW w:w="1461" w:type="dxa"/>
            <w:noWrap/>
          </w:tcPr>
          <w:p w14:paraId="3B2E2A0A" w14:textId="387774CF" w:rsidR="0072129B" w:rsidRPr="00764ADE" w:rsidRDefault="0072129B" w:rsidP="0072129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16/06/2023</w:t>
            </w:r>
          </w:p>
        </w:tc>
      </w:tr>
      <w:tr w:rsidR="0072129B" w:rsidRPr="00492159" w14:paraId="4C7D5549" w14:textId="77777777" w:rsidTr="00F41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1FF7B33F" w14:textId="59C8EB96" w:rsidR="0072129B" w:rsidRPr="00764ADE" w:rsidRDefault="0072129B" w:rsidP="007212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478" w:type="dxa"/>
          </w:tcPr>
          <w:p w14:paraId="7CA44835" w14:textId="0C02B0CA" w:rsidR="0072129B" w:rsidRPr="00764ADE" w:rsidRDefault="0072129B" w:rsidP="0072129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b/>
                <w:bCs/>
                <w:color w:val="000000" w:themeColor="text1"/>
              </w:rPr>
              <w:t>JUNIO</w:t>
            </w:r>
          </w:p>
        </w:tc>
        <w:tc>
          <w:tcPr>
            <w:tcW w:w="1316" w:type="dxa"/>
          </w:tcPr>
          <w:p w14:paraId="45730EAB" w14:textId="5E44D9F2" w:rsidR="0072129B" w:rsidRPr="00764ADE" w:rsidRDefault="0072129B" w:rsidP="0072129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b/>
                <w:bCs/>
                <w:color w:val="000000" w:themeColor="text1"/>
              </w:rPr>
              <w:t>DEPP</w:t>
            </w:r>
          </w:p>
        </w:tc>
        <w:tc>
          <w:tcPr>
            <w:tcW w:w="1977" w:type="dxa"/>
            <w:noWrap/>
          </w:tcPr>
          <w:p w14:paraId="6A0681DF" w14:textId="126A0B55" w:rsidR="0072129B" w:rsidRPr="00764ADE" w:rsidRDefault="0072129B" w:rsidP="0072129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844098">
              <w:rPr>
                <w:b/>
                <w:bCs/>
                <w:color w:val="000000" w:themeColor="text1"/>
              </w:rPr>
              <w:t>0960000000</w:t>
            </w:r>
            <w:r>
              <w:rPr>
                <w:b/>
                <w:bCs/>
                <w:color w:val="000000" w:themeColor="text1"/>
              </w:rPr>
              <w:t>45</w:t>
            </w:r>
          </w:p>
        </w:tc>
        <w:tc>
          <w:tcPr>
            <w:tcW w:w="1801" w:type="dxa"/>
            <w:noWrap/>
          </w:tcPr>
          <w:p w14:paraId="16B13A5B" w14:textId="09417D5F" w:rsidR="0072129B" w:rsidRPr="00764ADE" w:rsidRDefault="0072129B" w:rsidP="00F4149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$24,725,000.00</w:t>
            </w:r>
          </w:p>
        </w:tc>
        <w:tc>
          <w:tcPr>
            <w:tcW w:w="1461" w:type="dxa"/>
            <w:noWrap/>
          </w:tcPr>
          <w:p w14:paraId="28186F94" w14:textId="30734F8C" w:rsidR="0072129B" w:rsidRPr="00764ADE" w:rsidRDefault="0072129B" w:rsidP="0072129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16/06/2023</w:t>
            </w:r>
          </w:p>
        </w:tc>
      </w:tr>
      <w:tr w:rsidR="0072129B" w:rsidRPr="00492159" w14:paraId="2EE37A99" w14:textId="77777777" w:rsidTr="00F41490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7F3DA729" w14:textId="52BF83E0" w:rsidR="0072129B" w:rsidRPr="00764ADE" w:rsidRDefault="0072129B" w:rsidP="007212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478" w:type="dxa"/>
          </w:tcPr>
          <w:p w14:paraId="7B42C155" w14:textId="1833164C" w:rsidR="0072129B" w:rsidRPr="00764ADE" w:rsidRDefault="0072129B" w:rsidP="0072129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b/>
                <w:bCs/>
                <w:color w:val="000000" w:themeColor="text1"/>
              </w:rPr>
              <w:t>JUNIO</w:t>
            </w:r>
          </w:p>
        </w:tc>
        <w:tc>
          <w:tcPr>
            <w:tcW w:w="1316" w:type="dxa"/>
          </w:tcPr>
          <w:p w14:paraId="4AFFDA61" w14:textId="7AEB26FD" w:rsidR="0072129B" w:rsidRPr="00764ADE" w:rsidRDefault="0072129B" w:rsidP="0072129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b/>
                <w:bCs/>
                <w:color w:val="000000" w:themeColor="text1"/>
              </w:rPr>
              <w:t>DEPP</w:t>
            </w:r>
          </w:p>
        </w:tc>
        <w:tc>
          <w:tcPr>
            <w:tcW w:w="1977" w:type="dxa"/>
            <w:noWrap/>
          </w:tcPr>
          <w:p w14:paraId="5469A8DC" w14:textId="2A43BFC2" w:rsidR="0072129B" w:rsidRPr="00764ADE" w:rsidRDefault="0072129B" w:rsidP="0072129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844098">
              <w:rPr>
                <w:b/>
                <w:bCs/>
                <w:color w:val="000000" w:themeColor="text1"/>
              </w:rPr>
              <w:t>0960000000</w:t>
            </w:r>
            <w:r>
              <w:rPr>
                <w:b/>
                <w:bCs/>
                <w:color w:val="000000" w:themeColor="text1"/>
              </w:rPr>
              <w:t>46</w:t>
            </w:r>
          </w:p>
        </w:tc>
        <w:tc>
          <w:tcPr>
            <w:tcW w:w="1801" w:type="dxa"/>
            <w:noWrap/>
          </w:tcPr>
          <w:p w14:paraId="747FCFCB" w14:textId="04203518" w:rsidR="0072129B" w:rsidRPr="00764ADE" w:rsidRDefault="0072129B" w:rsidP="00F4149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$253,200.00</w:t>
            </w:r>
          </w:p>
        </w:tc>
        <w:tc>
          <w:tcPr>
            <w:tcW w:w="1461" w:type="dxa"/>
            <w:noWrap/>
          </w:tcPr>
          <w:p w14:paraId="665390B6" w14:textId="62A1955C" w:rsidR="0072129B" w:rsidRPr="00764ADE" w:rsidRDefault="0072129B" w:rsidP="0072129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16/06/2023</w:t>
            </w:r>
          </w:p>
        </w:tc>
      </w:tr>
      <w:tr w:rsidR="0072129B" w:rsidRPr="00492159" w14:paraId="0E685D98" w14:textId="77777777" w:rsidTr="00F41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3C56E296" w14:textId="6BEBDABD" w:rsidR="0072129B" w:rsidRPr="00764ADE" w:rsidRDefault="0072129B" w:rsidP="007212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478" w:type="dxa"/>
          </w:tcPr>
          <w:p w14:paraId="6C3F5CCC" w14:textId="52336937" w:rsidR="0072129B" w:rsidRPr="00764ADE" w:rsidRDefault="0072129B" w:rsidP="0072129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b/>
                <w:bCs/>
                <w:color w:val="000000" w:themeColor="text1"/>
              </w:rPr>
              <w:t>JUNIO</w:t>
            </w:r>
          </w:p>
        </w:tc>
        <w:tc>
          <w:tcPr>
            <w:tcW w:w="1316" w:type="dxa"/>
          </w:tcPr>
          <w:p w14:paraId="55D7E2D0" w14:textId="195833D5" w:rsidR="0072129B" w:rsidRPr="00764ADE" w:rsidRDefault="0072129B" w:rsidP="0072129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b/>
                <w:bCs/>
                <w:color w:val="000000" w:themeColor="text1"/>
              </w:rPr>
              <w:t>DEPP</w:t>
            </w:r>
          </w:p>
        </w:tc>
        <w:tc>
          <w:tcPr>
            <w:tcW w:w="1977" w:type="dxa"/>
            <w:noWrap/>
          </w:tcPr>
          <w:p w14:paraId="56252432" w14:textId="67C9257A" w:rsidR="0072129B" w:rsidRPr="00764ADE" w:rsidRDefault="0072129B" w:rsidP="0072129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844098">
              <w:rPr>
                <w:b/>
                <w:bCs/>
                <w:color w:val="000000" w:themeColor="text1"/>
              </w:rPr>
              <w:t>0960000000</w:t>
            </w:r>
            <w:r>
              <w:rPr>
                <w:b/>
                <w:bCs/>
                <w:color w:val="000000" w:themeColor="text1"/>
              </w:rPr>
              <w:t>47</w:t>
            </w:r>
          </w:p>
        </w:tc>
        <w:tc>
          <w:tcPr>
            <w:tcW w:w="1801" w:type="dxa"/>
            <w:noWrap/>
          </w:tcPr>
          <w:p w14:paraId="69EA7BD0" w14:textId="2AAFB4E1" w:rsidR="0072129B" w:rsidRPr="00764ADE" w:rsidRDefault="0072129B" w:rsidP="00F4149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$692,500.00</w:t>
            </w:r>
          </w:p>
        </w:tc>
        <w:tc>
          <w:tcPr>
            <w:tcW w:w="1461" w:type="dxa"/>
            <w:noWrap/>
          </w:tcPr>
          <w:p w14:paraId="639CB8BF" w14:textId="31BAE35F" w:rsidR="0072129B" w:rsidRPr="00764ADE" w:rsidRDefault="0072129B" w:rsidP="0072129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16/06/2023</w:t>
            </w:r>
          </w:p>
        </w:tc>
      </w:tr>
      <w:tr w:rsidR="0072129B" w:rsidRPr="00492159" w14:paraId="04F681AF" w14:textId="77777777" w:rsidTr="00F41490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54DB3A67" w14:textId="69B17FDD" w:rsidR="0072129B" w:rsidRPr="00764ADE" w:rsidRDefault="0072129B" w:rsidP="007212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478" w:type="dxa"/>
          </w:tcPr>
          <w:p w14:paraId="795C655E" w14:textId="59831EA5" w:rsidR="0072129B" w:rsidRPr="00764ADE" w:rsidRDefault="0072129B" w:rsidP="0072129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b/>
                <w:bCs/>
                <w:color w:val="000000" w:themeColor="text1"/>
              </w:rPr>
              <w:t>JUNIO</w:t>
            </w:r>
          </w:p>
        </w:tc>
        <w:tc>
          <w:tcPr>
            <w:tcW w:w="1316" w:type="dxa"/>
          </w:tcPr>
          <w:p w14:paraId="68A9D330" w14:textId="163B8639" w:rsidR="0072129B" w:rsidRPr="00764ADE" w:rsidRDefault="0072129B" w:rsidP="0072129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b/>
                <w:bCs/>
                <w:color w:val="000000" w:themeColor="text1"/>
              </w:rPr>
              <w:t>DEPP</w:t>
            </w:r>
          </w:p>
        </w:tc>
        <w:tc>
          <w:tcPr>
            <w:tcW w:w="1977" w:type="dxa"/>
            <w:noWrap/>
          </w:tcPr>
          <w:p w14:paraId="5617C502" w14:textId="0498E9DD" w:rsidR="0072129B" w:rsidRPr="00764ADE" w:rsidRDefault="0072129B" w:rsidP="0072129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844098">
              <w:rPr>
                <w:b/>
                <w:bCs/>
                <w:color w:val="000000" w:themeColor="text1"/>
              </w:rPr>
              <w:t>0960000000</w:t>
            </w:r>
            <w:r>
              <w:rPr>
                <w:b/>
                <w:bCs/>
                <w:color w:val="000000" w:themeColor="text1"/>
              </w:rPr>
              <w:t>48</w:t>
            </w:r>
          </w:p>
        </w:tc>
        <w:tc>
          <w:tcPr>
            <w:tcW w:w="1801" w:type="dxa"/>
            <w:noWrap/>
          </w:tcPr>
          <w:p w14:paraId="68EDBF22" w14:textId="79507CC1" w:rsidR="0072129B" w:rsidRPr="00764ADE" w:rsidRDefault="0072129B" w:rsidP="00F4149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$355,000.00</w:t>
            </w:r>
          </w:p>
        </w:tc>
        <w:tc>
          <w:tcPr>
            <w:tcW w:w="1461" w:type="dxa"/>
            <w:noWrap/>
          </w:tcPr>
          <w:p w14:paraId="03CA5A4A" w14:textId="1FCEDE2B" w:rsidR="0072129B" w:rsidRPr="00764ADE" w:rsidRDefault="0072129B" w:rsidP="0072129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16/06/2023</w:t>
            </w:r>
          </w:p>
        </w:tc>
      </w:tr>
      <w:tr w:rsidR="00F41490" w:rsidRPr="00492159" w14:paraId="2A0A6292" w14:textId="77777777" w:rsidTr="00F41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74277AF2" w14:textId="3434C6A2" w:rsidR="00F41490" w:rsidRDefault="00F41490" w:rsidP="00F41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478" w:type="dxa"/>
          </w:tcPr>
          <w:p w14:paraId="29A490E0" w14:textId="67B4F224" w:rsidR="00F41490" w:rsidRDefault="00F41490" w:rsidP="00F4149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JULIO</w:t>
            </w:r>
          </w:p>
        </w:tc>
        <w:tc>
          <w:tcPr>
            <w:tcW w:w="1316" w:type="dxa"/>
          </w:tcPr>
          <w:p w14:paraId="295697B3" w14:textId="23BA3F3F" w:rsidR="00F41490" w:rsidRDefault="00F41490" w:rsidP="00F4149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DEPP</w:t>
            </w:r>
          </w:p>
        </w:tc>
        <w:tc>
          <w:tcPr>
            <w:tcW w:w="1977" w:type="dxa"/>
            <w:noWrap/>
          </w:tcPr>
          <w:p w14:paraId="7A067BF3" w14:textId="567EF65C" w:rsidR="00F41490" w:rsidRPr="00844098" w:rsidRDefault="00F41490" w:rsidP="00F4149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44098">
              <w:rPr>
                <w:b/>
                <w:bCs/>
                <w:color w:val="000000" w:themeColor="text1"/>
              </w:rPr>
              <w:t>0960000000</w:t>
            </w:r>
            <w:r>
              <w:rPr>
                <w:b/>
                <w:bCs/>
                <w:color w:val="000000" w:themeColor="text1"/>
              </w:rPr>
              <w:t>55</w:t>
            </w:r>
          </w:p>
        </w:tc>
        <w:tc>
          <w:tcPr>
            <w:tcW w:w="1801" w:type="dxa"/>
            <w:noWrap/>
            <w:vAlign w:val="bottom"/>
          </w:tcPr>
          <w:p w14:paraId="65CE15E2" w14:textId="64F26032" w:rsidR="00F41490" w:rsidRPr="00F41490" w:rsidRDefault="00F41490" w:rsidP="00F4149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41490">
              <w:rPr>
                <w:rFonts w:cstheme="minorHAnsi"/>
                <w:b/>
                <w:bCs/>
                <w:color w:val="000000"/>
              </w:rPr>
              <w:t xml:space="preserve">$166,666.00 </w:t>
            </w:r>
          </w:p>
        </w:tc>
        <w:tc>
          <w:tcPr>
            <w:tcW w:w="1461" w:type="dxa"/>
            <w:noWrap/>
          </w:tcPr>
          <w:p w14:paraId="2E2A5BA4" w14:textId="714CE568" w:rsidR="00F41490" w:rsidRDefault="00F41490" w:rsidP="00F4149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07/07/2023</w:t>
            </w:r>
          </w:p>
        </w:tc>
      </w:tr>
      <w:tr w:rsidR="00F41490" w:rsidRPr="00492159" w14:paraId="27DB580D" w14:textId="77777777" w:rsidTr="00F41490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161E307F" w14:textId="572FA554" w:rsidR="00F41490" w:rsidRDefault="00F41490" w:rsidP="00F41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478" w:type="dxa"/>
          </w:tcPr>
          <w:p w14:paraId="1F373BE0" w14:textId="59E670DD" w:rsidR="00F41490" w:rsidRDefault="00F41490" w:rsidP="00F4149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JULIO</w:t>
            </w:r>
          </w:p>
        </w:tc>
        <w:tc>
          <w:tcPr>
            <w:tcW w:w="1316" w:type="dxa"/>
          </w:tcPr>
          <w:p w14:paraId="2500BBA5" w14:textId="7884B6F5" w:rsidR="00F41490" w:rsidRDefault="00F41490" w:rsidP="00F4149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DEPP</w:t>
            </w:r>
          </w:p>
        </w:tc>
        <w:tc>
          <w:tcPr>
            <w:tcW w:w="1977" w:type="dxa"/>
            <w:noWrap/>
            <w:vAlign w:val="bottom"/>
          </w:tcPr>
          <w:p w14:paraId="282B766B" w14:textId="18E6E622" w:rsidR="00F41490" w:rsidRPr="00F41490" w:rsidRDefault="00F41490" w:rsidP="00F4149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F41490">
              <w:rPr>
                <w:rFonts w:cstheme="minorHAnsi"/>
                <w:b/>
                <w:bCs/>
                <w:color w:val="000000"/>
              </w:rPr>
              <w:t>09600000005</w:t>
            </w:r>
            <w:r>
              <w:rPr>
                <w:rFonts w:cstheme="minorHAnsi"/>
                <w:b/>
                <w:bCs/>
                <w:color w:val="000000"/>
              </w:rPr>
              <w:t>6</w:t>
            </w:r>
          </w:p>
        </w:tc>
        <w:tc>
          <w:tcPr>
            <w:tcW w:w="1801" w:type="dxa"/>
            <w:noWrap/>
            <w:vAlign w:val="bottom"/>
          </w:tcPr>
          <w:p w14:paraId="266AB9AB" w14:textId="4B381E51" w:rsidR="00F41490" w:rsidRPr="00F41490" w:rsidRDefault="00F41490" w:rsidP="00F4149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41490">
              <w:rPr>
                <w:rFonts w:cstheme="minorHAnsi"/>
                <w:b/>
                <w:bCs/>
                <w:color w:val="000000"/>
              </w:rPr>
              <w:t xml:space="preserve">$3,000,000.00 </w:t>
            </w:r>
          </w:p>
        </w:tc>
        <w:tc>
          <w:tcPr>
            <w:tcW w:w="1461" w:type="dxa"/>
            <w:noWrap/>
          </w:tcPr>
          <w:p w14:paraId="6761A3F2" w14:textId="1FE4ED6F" w:rsidR="00F41490" w:rsidRDefault="00F41490" w:rsidP="00F4149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523C8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07/07/2023</w:t>
            </w:r>
          </w:p>
        </w:tc>
      </w:tr>
      <w:tr w:rsidR="00F41490" w:rsidRPr="00492159" w14:paraId="57C00154" w14:textId="77777777" w:rsidTr="00F41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6C8DD2BE" w14:textId="166BCBB1" w:rsidR="00F41490" w:rsidRDefault="00F41490" w:rsidP="00F41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478" w:type="dxa"/>
          </w:tcPr>
          <w:p w14:paraId="17DAB91D" w14:textId="4072145A" w:rsidR="00F41490" w:rsidRDefault="00F41490" w:rsidP="00F4149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JULIO</w:t>
            </w:r>
          </w:p>
        </w:tc>
        <w:tc>
          <w:tcPr>
            <w:tcW w:w="1316" w:type="dxa"/>
          </w:tcPr>
          <w:p w14:paraId="3CFC4B34" w14:textId="73838C5F" w:rsidR="00F41490" w:rsidRDefault="00F41490" w:rsidP="00F4149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DEPP</w:t>
            </w:r>
          </w:p>
        </w:tc>
        <w:tc>
          <w:tcPr>
            <w:tcW w:w="1977" w:type="dxa"/>
            <w:noWrap/>
            <w:vAlign w:val="bottom"/>
          </w:tcPr>
          <w:p w14:paraId="35DDD02D" w14:textId="359E5783" w:rsidR="00F41490" w:rsidRPr="00F41490" w:rsidRDefault="00F41490" w:rsidP="00F4149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F41490">
              <w:rPr>
                <w:rFonts w:cstheme="minorHAnsi"/>
                <w:b/>
                <w:bCs/>
                <w:color w:val="000000"/>
              </w:rPr>
              <w:t>09600000005</w:t>
            </w:r>
            <w:r>
              <w:rPr>
                <w:rFonts w:cstheme="minorHAnsi"/>
                <w:b/>
                <w:bCs/>
                <w:color w:val="000000"/>
              </w:rPr>
              <w:t>7</w:t>
            </w:r>
          </w:p>
        </w:tc>
        <w:tc>
          <w:tcPr>
            <w:tcW w:w="1801" w:type="dxa"/>
            <w:noWrap/>
            <w:vAlign w:val="bottom"/>
          </w:tcPr>
          <w:p w14:paraId="1988105D" w14:textId="4E722581" w:rsidR="00F41490" w:rsidRPr="00F41490" w:rsidRDefault="00F41490" w:rsidP="00F4149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41490">
              <w:rPr>
                <w:rFonts w:cstheme="minorHAnsi"/>
                <w:b/>
                <w:bCs/>
                <w:color w:val="000000"/>
              </w:rPr>
              <w:t xml:space="preserve">$425,000.00 </w:t>
            </w:r>
          </w:p>
        </w:tc>
        <w:tc>
          <w:tcPr>
            <w:tcW w:w="1461" w:type="dxa"/>
            <w:noWrap/>
          </w:tcPr>
          <w:p w14:paraId="13E8743D" w14:textId="2C756E6D" w:rsidR="00F41490" w:rsidRDefault="00F41490" w:rsidP="00F4149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523C8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07/07/2023</w:t>
            </w:r>
          </w:p>
        </w:tc>
      </w:tr>
      <w:tr w:rsidR="00F41490" w:rsidRPr="00492159" w14:paraId="111F9FAE" w14:textId="77777777" w:rsidTr="00F41490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071F4C75" w14:textId="18AD03E3" w:rsidR="00F41490" w:rsidRDefault="00F41490" w:rsidP="00F41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478" w:type="dxa"/>
          </w:tcPr>
          <w:p w14:paraId="56C4C938" w14:textId="407ADA2E" w:rsidR="00F41490" w:rsidRDefault="00F41490" w:rsidP="00F4149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JULIO</w:t>
            </w:r>
          </w:p>
        </w:tc>
        <w:tc>
          <w:tcPr>
            <w:tcW w:w="1316" w:type="dxa"/>
          </w:tcPr>
          <w:p w14:paraId="56684355" w14:textId="4410F1D3" w:rsidR="00F41490" w:rsidRDefault="00F41490" w:rsidP="00F4149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DEPP</w:t>
            </w:r>
          </w:p>
        </w:tc>
        <w:tc>
          <w:tcPr>
            <w:tcW w:w="1977" w:type="dxa"/>
            <w:noWrap/>
            <w:vAlign w:val="bottom"/>
          </w:tcPr>
          <w:p w14:paraId="78EBF37C" w14:textId="32123C1D" w:rsidR="00F41490" w:rsidRPr="00F41490" w:rsidRDefault="00F41490" w:rsidP="00F4149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F41490">
              <w:rPr>
                <w:rFonts w:cstheme="minorHAnsi"/>
                <w:b/>
                <w:bCs/>
                <w:color w:val="000000"/>
              </w:rPr>
              <w:t>09600000005</w:t>
            </w:r>
            <w:r>
              <w:rPr>
                <w:rFonts w:cstheme="minorHAnsi"/>
                <w:b/>
                <w:bCs/>
                <w:color w:val="000000"/>
              </w:rPr>
              <w:t>8</w:t>
            </w:r>
          </w:p>
        </w:tc>
        <w:tc>
          <w:tcPr>
            <w:tcW w:w="1801" w:type="dxa"/>
            <w:noWrap/>
            <w:vAlign w:val="bottom"/>
          </w:tcPr>
          <w:p w14:paraId="0EE8D390" w14:textId="436211F1" w:rsidR="00F41490" w:rsidRPr="00F41490" w:rsidRDefault="00F41490" w:rsidP="00F4149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41490">
              <w:rPr>
                <w:rFonts w:cstheme="minorHAnsi"/>
                <w:b/>
                <w:bCs/>
                <w:color w:val="000000"/>
              </w:rPr>
              <w:t xml:space="preserve">$29,202.80 </w:t>
            </w:r>
          </w:p>
        </w:tc>
        <w:tc>
          <w:tcPr>
            <w:tcW w:w="1461" w:type="dxa"/>
            <w:noWrap/>
          </w:tcPr>
          <w:p w14:paraId="1508E400" w14:textId="301A20CB" w:rsidR="00F41490" w:rsidRDefault="00F41490" w:rsidP="00F4149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523C8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07/07/2023</w:t>
            </w:r>
          </w:p>
        </w:tc>
      </w:tr>
      <w:tr w:rsidR="00F41490" w:rsidRPr="00492159" w14:paraId="1C76EB07" w14:textId="77777777" w:rsidTr="00F41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781C1E93" w14:textId="591A00B2" w:rsidR="00F41490" w:rsidRDefault="00F41490" w:rsidP="00F41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2023</w:t>
            </w:r>
          </w:p>
        </w:tc>
        <w:tc>
          <w:tcPr>
            <w:tcW w:w="1478" w:type="dxa"/>
          </w:tcPr>
          <w:p w14:paraId="69CDD8D9" w14:textId="55998CB9" w:rsidR="00F41490" w:rsidRDefault="00F41490" w:rsidP="00F4149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JULIO</w:t>
            </w:r>
          </w:p>
        </w:tc>
        <w:tc>
          <w:tcPr>
            <w:tcW w:w="1316" w:type="dxa"/>
          </w:tcPr>
          <w:p w14:paraId="1904E8F5" w14:textId="7EB869CC" w:rsidR="00F41490" w:rsidRDefault="00F41490" w:rsidP="00F4149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DEPP</w:t>
            </w:r>
          </w:p>
        </w:tc>
        <w:tc>
          <w:tcPr>
            <w:tcW w:w="1977" w:type="dxa"/>
            <w:noWrap/>
            <w:vAlign w:val="bottom"/>
          </w:tcPr>
          <w:p w14:paraId="6C69B699" w14:textId="08F33416" w:rsidR="00F41490" w:rsidRPr="00F41490" w:rsidRDefault="00F41490" w:rsidP="00F4149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F41490">
              <w:rPr>
                <w:rFonts w:cstheme="minorHAnsi"/>
                <w:b/>
                <w:bCs/>
                <w:color w:val="000000"/>
              </w:rPr>
              <w:t>09600000005</w:t>
            </w:r>
            <w:r>
              <w:rPr>
                <w:rFonts w:cstheme="minorHAnsi"/>
                <w:b/>
                <w:bCs/>
                <w:color w:val="000000"/>
              </w:rPr>
              <w:t>9</w:t>
            </w:r>
          </w:p>
        </w:tc>
        <w:tc>
          <w:tcPr>
            <w:tcW w:w="1801" w:type="dxa"/>
            <w:noWrap/>
            <w:vAlign w:val="bottom"/>
          </w:tcPr>
          <w:p w14:paraId="2E8F033E" w14:textId="3CA632D0" w:rsidR="00F41490" w:rsidRPr="00F41490" w:rsidRDefault="00F41490" w:rsidP="00F4149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41490">
              <w:rPr>
                <w:rFonts w:cstheme="minorHAnsi"/>
                <w:b/>
                <w:bCs/>
                <w:color w:val="000000"/>
              </w:rPr>
              <w:t xml:space="preserve">$6,550,000.00 </w:t>
            </w:r>
          </w:p>
        </w:tc>
        <w:tc>
          <w:tcPr>
            <w:tcW w:w="1461" w:type="dxa"/>
            <w:noWrap/>
          </w:tcPr>
          <w:p w14:paraId="3F7C3E83" w14:textId="7568D360" w:rsidR="00F41490" w:rsidRDefault="00F41490" w:rsidP="00F4149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523C8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07/07/2023</w:t>
            </w:r>
          </w:p>
        </w:tc>
      </w:tr>
      <w:tr w:rsidR="00F41490" w:rsidRPr="00492159" w14:paraId="6BE2167E" w14:textId="77777777" w:rsidTr="00F41490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162195B4" w14:textId="03BFBA17" w:rsidR="00F41490" w:rsidRDefault="00F41490" w:rsidP="00F41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478" w:type="dxa"/>
          </w:tcPr>
          <w:p w14:paraId="2178CC4C" w14:textId="6D52A4F2" w:rsidR="00F41490" w:rsidRDefault="00F41490" w:rsidP="00F4149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JULIO</w:t>
            </w:r>
          </w:p>
        </w:tc>
        <w:tc>
          <w:tcPr>
            <w:tcW w:w="1316" w:type="dxa"/>
          </w:tcPr>
          <w:p w14:paraId="3242320A" w14:textId="168ED8A5" w:rsidR="00F41490" w:rsidRDefault="00F41490" w:rsidP="00F4149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DEPP</w:t>
            </w:r>
          </w:p>
        </w:tc>
        <w:tc>
          <w:tcPr>
            <w:tcW w:w="1977" w:type="dxa"/>
            <w:noWrap/>
            <w:vAlign w:val="bottom"/>
          </w:tcPr>
          <w:p w14:paraId="3086667A" w14:textId="4E40F35A" w:rsidR="00F41490" w:rsidRPr="00F41490" w:rsidRDefault="00F41490" w:rsidP="00F4149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F41490">
              <w:rPr>
                <w:rFonts w:cstheme="minorHAnsi"/>
                <w:b/>
                <w:bCs/>
                <w:color w:val="000000"/>
              </w:rPr>
              <w:t>0960000000</w:t>
            </w:r>
            <w:r>
              <w:rPr>
                <w:rFonts w:cstheme="minorHAnsi"/>
                <w:b/>
                <w:bCs/>
                <w:color w:val="000000"/>
              </w:rPr>
              <w:t>60</w:t>
            </w:r>
          </w:p>
        </w:tc>
        <w:tc>
          <w:tcPr>
            <w:tcW w:w="1801" w:type="dxa"/>
            <w:noWrap/>
            <w:vAlign w:val="bottom"/>
          </w:tcPr>
          <w:p w14:paraId="2F161CAE" w14:textId="4284768F" w:rsidR="00F41490" w:rsidRPr="00F41490" w:rsidRDefault="007409CB" w:rsidP="00F4149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$</w:t>
            </w:r>
            <w:r w:rsidR="00F41490" w:rsidRPr="00F41490">
              <w:rPr>
                <w:rFonts w:cstheme="minorHAnsi"/>
                <w:b/>
                <w:bCs/>
                <w:color w:val="000000"/>
              </w:rPr>
              <w:t xml:space="preserve">10,000.00 </w:t>
            </w:r>
          </w:p>
        </w:tc>
        <w:tc>
          <w:tcPr>
            <w:tcW w:w="1461" w:type="dxa"/>
            <w:noWrap/>
          </w:tcPr>
          <w:p w14:paraId="7E570830" w14:textId="5181FC97" w:rsidR="00F41490" w:rsidRDefault="00F41490" w:rsidP="00F4149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523C8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07/07/2023</w:t>
            </w:r>
          </w:p>
        </w:tc>
      </w:tr>
      <w:tr w:rsidR="00F41490" w:rsidRPr="00492159" w14:paraId="198787CB" w14:textId="77777777" w:rsidTr="00F41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025447E6" w14:textId="0119E7D2" w:rsidR="00F41490" w:rsidRDefault="00F41490" w:rsidP="00F41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478" w:type="dxa"/>
          </w:tcPr>
          <w:p w14:paraId="7656E8E8" w14:textId="59DF0767" w:rsidR="00F41490" w:rsidRDefault="00F41490" w:rsidP="00F4149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JULIO</w:t>
            </w:r>
          </w:p>
        </w:tc>
        <w:tc>
          <w:tcPr>
            <w:tcW w:w="1316" w:type="dxa"/>
          </w:tcPr>
          <w:p w14:paraId="7F31FD3A" w14:textId="5C2BE963" w:rsidR="00F41490" w:rsidRDefault="00F41490" w:rsidP="00F4149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DEPP</w:t>
            </w:r>
          </w:p>
        </w:tc>
        <w:tc>
          <w:tcPr>
            <w:tcW w:w="1977" w:type="dxa"/>
            <w:noWrap/>
            <w:vAlign w:val="bottom"/>
          </w:tcPr>
          <w:p w14:paraId="3BCC8824" w14:textId="1123BCAE" w:rsidR="00F41490" w:rsidRPr="00F41490" w:rsidRDefault="00F41490" w:rsidP="00F4149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F41490">
              <w:rPr>
                <w:rFonts w:cstheme="minorHAnsi"/>
                <w:b/>
                <w:bCs/>
                <w:color w:val="000000"/>
              </w:rPr>
              <w:t>09600000006</w:t>
            </w:r>
            <w:r>
              <w:rPr>
                <w:rFonts w:cstheme="minorHAnsi"/>
                <w:b/>
                <w:bCs/>
                <w:color w:val="000000"/>
              </w:rPr>
              <w:t>1</w:t>
            </w:r>
          </w:p>
        </w:tc>
        <w:tc>
          <w:tcPr>
            <w:tcW w:w="1801" w:type="dxa"/>
            <w:noWrap/>
            <w:vAlign w:val="bottom"/>
          </w:tcPr>
          <w:p w14:paraId="308FA079" w14:textId="061FC41D" w:rsidR="00F41490" w:rsidRPr="00F41490" w:rsidRDefault="00F41490" w:rsidP="00F4149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41490">
              <w:rPr>
                <w:rFonts w:cstheme="minorHAnsi"/>
                <w:b/>
                <w:bCs/>
                <w:color w:val="000000"/>
              </w:rPr>
              <w:t xml:space="preserve">$768,000.00 </w:t>
            </w:r>
          </w:p>
        </w:tc>
        <w:tc>
          <w:tcPr>
            <w:tcW w:w="1461" w:type="dxa"/>
            <w:noWrap/>
          </w:tcPr>
          <w:p w14:paraId="110C222B" w14:textId="02C40A4C" w:rsidR="00F41490" w:rsidRDefault="00F41490" w:rsidP="00F4149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523C8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07/07/2023</w:t>
            </w:r>
          </w:p>
        </w:tc>
      </w:tr>
      <w:tr w:rsidR="00F41490" w:rsidRPr="00492159" w14:paraId="0386ED10" w14:textId="77777777" w:rsidTr="00F41490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5981840E" w14:textId="1BA560A5" w:rsidR="00F41490" w:rsidRDefault="00F41490" w:rsidP="00F41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478" w:type="dxa"/>
          </w:tcPr>
          <w:p w14:paraId="58B3EE6B" w14:textId="32796013" w:rsidR="00F41490" w:rsidRDefault="00F41490" w:rsidP="00F4149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JULIO</w:t>
            </w:r>
          </w:p>
        </w:tc>
        <w:tc>
          <w:tcPr>
            <w:tcW w:w="1316" w:type="dxa"/>
          </w:tcPr>
          <w:p w14:paraId="09CE56D7" w14:textId="75679356" w:rsidR="00F41490" w:rsidRDefault="00F41490" w:rsidP="00F4149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DEPP</w:t>
            </w:r>
          </w:p>
        </w:tc>
        <w:tc>
          <w:tcPr>
            <w:tcW w:w="1977" w:type="dxa"/>
            <w:noWrap/>
            <w:vAlign w:val="bottom"/>
          </w:tcPr>
          <w:p w14:paraId="4BE63306" w14:textId="580DD27C" w:rsidR="00F41490" w:rsidRPr="00F41490" w:rsidRDefault="00F41490" w:rsidP="00F4149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F41490">
              <w:rPr>
                <w:rFonts w:cstheme="minorHAnsi"/>
                <w:b/>
                <w:bCs/>
                <w:color w:val="000000"/>
              </w:rPr>
              <w:t>09600000006</w:t>
            </w:r>
            <w:r>
              <w:rPr>
                <w:rFonts w:cstheme="minorHAnsi"/>
                <w:b/>
                <w:bCs/>
                <w:color w:val="000000"/>
              </w:rPr>
              <w:t>2</w:t>
            </w:r>
          </w:p>
        </w:tc>
        <w:tc>
          <w:tcPr>
            <w:tcW w:w="1801" w:type="dxa"/>
            <w:noWrap/>
            <w:vAlign w:val="bottom"/>
          </w:tcPr>
          <w:p w14:paraId="59403A81" w14:textId="56D11F47" w:rsidR="00F41490" w:rsidRPr="00F41490" w:rsidRDefault="007409CB" w:rsidP="00F4149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$</w:t>
            </w:r>
            <w:r w:rsidR="00F41490" w:rsidRPr="00F41490">
              <w:rPr>
                <w:rFonts w:cstheme="minorHAnsi"/>
                <w:b/>
                <w:bCs/>
                <w:color w:val="000000"/>
              </w:rPr>
              <w:t xml:space="preserve">165,000.00 </w:t>
            </w:r>
          </w:p>
        </w:tc>
        <w:tc>
          <w:tcPr>
            <w:tcW w:w="1461" w:type="dxa"/>
            <w:noWrap/>
          </w:tcPr>
          <w:p w14:paraId="10115217" w14:textId="35CBA621" w:rsidR="00F41490" w:rsidRDefault="00F41490" w:rsidP="00F4149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523C8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07/07/2023</w:t>
            </w:r>
          </w:p>
        </w:tc>
      </w:tr>
      <w:tr w:rsidR="007409CB" w:rsidRPr="00492159" w14:paraId="5183F3EB" w14:textId="77777777" w:rsidTr="00F41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2A24DCC7" w14:textId="58218341" w:rsidR="007409CB" w:rsidRDefault="007409CB" w:rsidP="00F41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478" w:type="dxa"/>
          </w:tcPr>
          <w:p w14:paraId="63367EF4" w14:textId="415B867E" w:rsidR="007409CB" w:rsidRDefault="007409CB" w:rsidP="00F4149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AGOSTO</w:t>
            </w:r>
          </w:p>
        </w:tc>
        <w:tc>
          <w:tcPr>
            <w:tcW w:w="1316" w:type="dxa"/>
          </w:tcPr>
          <w:p w14:paraId="3CB14D7A" w14:textId="722A9B12" w:rsidR="007409CB" w:rsidRDefault="007409CB" w:rsidP="00F4149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DEPP</w:t>
            </w:r>
          </w:p>
        </w:tc>
        <w:tc>
          <w:tcPr>
            <w:tcW w:w="1977" w:type="dxa"/>
            <w:noWrap/>
            <w:vAlign w:val="bottom"/>
          </w:tcPr>
          <w:p w14:paraId="78F61E4E" w14:textId="15740AE8" w:rsidR="007409CB" w:rsidRPr="00F41490" w:rsidRDefault="007409CB" w:rsidP="00F4149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41490">
              <w:rPr>
                <w:rFonts w:cstheme="minorHAnsi"/>
                <w:b/>
                <w:bCs/>
                <w:color w:val="000000"/>
              </w:rPr>
              <w:t>0960000000</w:t>
            </w:r>
            <w:r>
              <w:rPr>
                <w:rFonts w:cstheme="minorHAnsi"/>
                <w:b/>
                <w:bCs/>
                <w:color w:val="000000"/>
              </w:rPr>
              <w:t>72</w:t>
            </w:r>
          </w:p>
        </w:tc>
        <w:tc>
          <w:tcPr>
            <w:tcW w:w="1801" w:type="dxa"/>
            <w:noWrap/>
            <w:vAlign w:val="bottom"/>
          </w:tcPr>
          <w:p w14:paraId="14F58023" w14:textId="659CFEDF" w:rsidR="007409CB" w:rsidRPr="00F41490" w:rsidRDefault="007409CB" w:rsidP="00F4149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$166,666.00</w:t>
            </w:r>
          </w:p>
        </w:tc>
        <w:tc>
          <w:tcPr>
            <w:tcW w:w="1461" w:type="dxa"/>
            <w:noWrap/>
          </w:tcPr>
          <w:p w14:paraId="2941847A" w14:textId="67D7CE57" w:rsidR="007409CB" w:rsidRPr="00523C8E" w:rsidRDefault="007409CB" w:rsidP="00F4149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03/08/2023</w:t>
            </w:r>
          </w:p>
        </w:tc>
      </w:tr>
      <w:tr w:rsidR="007409CB" w:rsidRPr="00492159" w14:paraId="4FADC7B1" w14:textId="77777777" w:rsidTr="00F41490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4E314FAB" w14:textId="57B36032" w:rsidR="007409CB" w:rsidRDefault="007409CB" w:rsidP="00F41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478" w:type="dxa"/>
          </w:tcPr>
          <w:p w14:paraId="54CA3008" w14:textId="4A702B82" w:rsidR="007409CB" w:rsidRDefault="007409CB" w:rsidP="00F4149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AGOSTO</w:t>
            </w:r>
          </w:p>
        </w:tc>
        <w:tc>
          <w:tcPr>
            <w:tcW w:w="1316" w:type="dxa"/>
          </w:tcPr>
          <w:p w14:paraId="6BA185BC" w14:textId="6F8775CC" w:rsidR="007409CB" w:rsidRDefault="007409CB" w:rsidP="00F4149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DEPP</w:t>
            </w:r>
          </w:p>
        </w:tc>
        <w:tc>
          <w:tcPr>
            <w:tcW w:w="1977" w:type="dxa"/>
            <w:noWrap/>
            <w:vAlign w:val="bottom"/>
          </w:tcPr>
          <w:p w14:paraId="2E946D8A" w14:textId="292CEBF8" w:rsidR="007409CB" w:rsidRPr="00F41490" w:rsidRDefault="007409CB" w:rsidP="00F4149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41490">
              <w:rPr>
                <w:rFonts w:cstheme="minorHAnsi"/>
                <w:b/>
                <w:bCs/>
                <w:color w:val="000000"/>
              </w:rPr>
              <w:t>0960000000</w:t>
            </w:r>
            <w:r>
              <w:rPr>
                <w:rFonts w:cstheme="minorHAnsi"/>
                <w:b/>
                <w:bCs/>
                <w:color w:val="000000"/>
              </w:rPr>
              <w:t>73</w:t>
            </w:r>
          </w:p>
        </w:tc>
        <w:tc>
          <w:tcPr>
            <w:tcW w:w="1801" w:type="dxa"/>
            <w:noWrap/>
            <w:vAlign w:val="bottom"/>
          </w:tcPr>
          <w:p w14:paraId="0F3B24DF" w14:textId="3F604196" w:rsidR="007409CB" w:rsidRPr="00F41490" w:rsidRDefault="007409CB" w:rsidP="00F4149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$29,202.80</w:t>
            </w:r>
          </w:p>
        </w:tc>
        <w:tc>
          <w:tcPr>
            <w:tcW w:w="1461" w:type="dxa"/>
            <w:noWrap/>
          </w:tcPr>
          <w:p w14:paraId="6B023B67" w14:textId="42B463E6" w:rsidR="007409CB" w:rsidRPr="00523C8E" w:rsidRDefault="007409CB" w:rsidP="00F4149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03/08/2023</w:t>
            </w:r>
          </w:p>
        </w:tc>
      </w:tr>
      <w:tr w:rsidR="007409CB" w:rsidRPr="00492159" w14:paraId="13BE8F23" w14:textId="77777777" w:rsidTr="00F41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58D2B315" w14:textId="27324362" w:rsidR="007409CB" w:rsidRDefault="007409CB" w:rsidP="00F41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478" w:type="dxa"/>
          </w:tcPr>
          <w:p w14:paraId="262D080B" w14:textId="61C7657E" w:rsidR="007409CB" w:rsidRDefault="007409CB" w:rsidP="00F4149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AGOSTO</w:t>
            </w:r>
          </w:p>
        </w:tc>
        <w:tc>
          <w:tcPr>
            <w:tcW w:w="1316" w:type="dxa"/>
          </w:tcPr>
          <w:p w14:paraId="289A588D" w14:textId="1A9A1E0C" w:rsidR="007409CB" w:rsidRDefault="007409CB" w:rsidP="00F4149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DEPP</w:t>
            </w:r>
          </w:p>
        </w:tc>
        <w:tc>
          <w:tcPr>
            <w:tcW w:w="1977" w:type="dxa"/>
            <w:noWrap/>
            <w:vAlign w:val="bottom"/>
          </w:tcPr>
          <w:p w14:paraId="4443E8CC" w14:textId="4E3E718C" w:rsidR="007409CB" w:rsidRPr="00F41490" w:rsidRDefault="007409CB" w:rsidP="00F4149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41490">
              <w:rPr>
                <w:rFonts w:cstheme="minorHAnsi"/>
                <w:b/>
                <w:bCs/>
                <w:color w:val="000000"/>
              </w:rPr>
              <w:t>0960000000</w:t>
            </w:r>
            <w:r>
              <w:rPr>
                <w:rFonts w:cstheme="minorHAnsi"/>
                <w:b/>
                <w:bCs/>
                <w:color w:val="000000"/>
              </w:rPr>
              <w:t>74</w:t>
            </w:r>
          </w:p>
        </w:tc>
        <w:tc>
          <w:tcPr>
            <w:tcW w:w="1801" w:type="dxa"/>
            <w:noWrap/>
            <w:vAlign w:val="bottom"/>
          </w:tcPr>
          <w:p w14:paraId="7C46B033" w14:textId="0867FB85" w:rsidR="007409CB" w:rsidRPr="00F41490" w:rsidRDefault="007409CB" w:rsidP="00F4149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$825,000.00</w:t>
            </w:r>
          </w:p>
        </w:tc>
        <w:tc>
          <w:tcPr>
            <w:tcW w:w="1461" w:type="dxa"/>
            <w:noWrap/>
          </w:tcPr>
          <w:p w14:paraId="3EE2896A" w14:textId="1D693F2E" w:rsidR="007409CB" w:rsidRPr="00523C8E" w:rsidRDefault="007409CB" w:rsidP="00F4149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03/08/2023</w:t>
            </w:r>
          </w:p>
        </w:tc>
      </w:tr>
      <w:tr w:rsidR="00237136" w:rsidRPr="00492159" w14:paraId="75C05C0A" w14:textId="77777777" w:rsidTr="00F41490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3AD52785" w14:textId="3A75C25C" w:rsidR="00237136" w:rsidRDefault="00237136" w:rsidP="00237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7" w:name="_Hlk147495115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478" w:type="dxa"/>
          </w:tcPr>
          <w:p w14:paraId="1E59F2EF" w14:textId="52AE2068" w:rsidR="00237136" w:rsidRDefault="00237136" w:rsidP="0023713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SEPTIEMBRE</w:t>
            </w:r>
          </w:p>
        </w:tc>
        <w:tc>
          <w:tcPr>
            <w:tcW w:w="1316" w:type="dxa"/>
          </w:tcPr>
          <w:p w14:paraId="7BC97796" w14:textId="7D1E1F94" w:rsidR="00237136" w:rsidRDefault="00237136" w:rsidP="0023713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DEPP</w:t>
            </w:r>
          </w:p>
        </w:tc>
        <w:tc>
          <w:tcPr>
            <w:tcW w:w="1977" w:type="dxa"/>
            <w:noWrap/>
            <w:vAlign w:val="bottom"/>
          </w:tcPr>
          <w:p w14:paraId="7AFDC19B" w14:textId="56865CC4" w:rsidR="00237136" w:rsidRPr="00F41490" w:rsidRDefault="00237136" w:rsidP="0023713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096000000084</w:t>
            </w:r>
          </w:p>
        </w:tc>
        <w:tc>
          <w:tcPr>
            <w:tcW w:w="1801" w:type="dxa"/>
            <w:noWrap/>
            <w:vAlign w:val="bottom"/>
          </w:tcPr>
          <w:p w14:paraId="73F94AEC" w14:textId="609CE5E5" w:rsidR="00237136" w:rsidRPr="00237136" w:rsidRDefault="00237136" w:rsidP="00237136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237136">
              <w:rPr>
                <w:rFonts w:ascii="Calibri" w:hAnsi="Calibri" w:cs="Calibri"/>
                <w:b/>
                <w:bCs/>
                <w:color w:val="000000"/>
              </w:rPr>
              <w:t xml:space="preserve">$166,666.00 </w:t>
            </w:r>
          </w:p>
        </w:tc>
        <w:tc>
          <w:tcPr>
            <w:tcW w:w="1461" w:type="dxa"/>
            <w:noWrap/>
          </w:tcPr>
          <w:p w14:paraId="3DBC2410" w14:textId="7966ED1C" w:rsidR="00237136" w:rsidRDefault="00237136" w:rsidP="0023713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06/09/2023</w:t>
            </w:r>
          </w:p>
        </w:tc>
      </w:tr>
      <w:bookmarkEnd w:id="7"/>
      <w:tr w:rsidR="00237136" w:rsidRPr="00492159" w14:paraId="5D5097AD" w14:textId="77777777" w:rsidTr="00F41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6F97F0DA" w14:textId="6AC7C983" w:rsidR="00237136" w:rsidRDefault="00237136" w:rsidP="00237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478" w:type="dxa"/>
          </w:tcPr>
          <w:p w14:paraId="32FFD9E6" w14:textId="0D8AA3CC" w:rsidR="00237136" w:rsidRDefault="00237136" w:rsidP="0023713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SEPTIEMBRE</w:t>
            </w:r>
          </w:p>
        </w:tc>
        <w:tc>
          <w:tcPr>
            <w:tcW w:w="1316" w:type="dxa"/>
          </w:tcPr>
          <w:p w14:paraId="1C572C64" w14:textId="1ABA90AB" w:rsidR="00237136" w:rsidRDefault="00237136" w:rsidP="0023713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DEPP</w:t>
            </w:r>
          </w:p>
        </w:tc>
        <w:tc>
          <w:tcPr>
            <w:tcW w:w="1977" w:type="dxa"/>
            <w:noWrap/>
            <w:vAlign w:val="bottom"/>
          </w:tcPr>
          <w:p w14:paraId="574EB804" w14:textId="3FB1FAC7" w:rsidR="00237136" w:rsidRPr="00F41490" w:rsidRDefault="00237136" w:rsidP="0023713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096000000085</w:t>
            </w:r>
          </w:p>
        </w:tc>
        <w:tc>
          <w:tcPr>
            <w:tcW w:w="1801" w:type="dxa"/>
            <w:noWrap/>
            <w:vAlign w:val="bottom"/>
          </w:tcPr>
          <w:p w14:paraId="01F65A6F" w14:textId="5BBCBEE4" w:rsidR="00237136" w:rsidRDefault="00237136" w:rsidP="00237136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$29,202.80</w:t>
            </w:r>
          </w:p>
        </w:tc>
        <w:tc>
          <w:tcPr>
            <w:tcW w:w="1461" w:type="dxa"/>
            <w:noWrap/>
          </w:tcPr>
          <w:p w14:paraId="62F7F3CB" w14:textId="5CA522C4" w:rsidR="00237136" w:rsidRDefault="00237136" w:rsidP="0023713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06/09/2023</w:t>
            </w:r>
          </w:p>
        </w:tc>
      </w:tr>
      <w:tr w:rsidR="00237136" w:rsidRPr="00492159" w14:paraId="2CE3479F" w14:textId="77777777" w:rsidTr="00F41490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77D7AC06" w14:textId="275B38B9" w:rsidR="00237136" w:rsidRDefault="00237136" w:rsidP="00237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478" w:type="dxa"/>
          </w:tcPr>
          <w:p w14:paraId="27EF5CC4" w14:textId="719BE559" w:rsidR="00237136" w:rsidRDefault="00237136" w:rsidP="0023713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SEPTIEMBRE</w:t>
            </w:r>
          </w:p>
        </w:tc>
        <w:tc>
          <w:tcPr>
            <w:tcW w:w="1316" w:type="dxa"/>
          </w:tcPr>
          <w:p w14:paraId="24C684FA" w14:textId="04BA86DD" w:rsidR="00237136" w:rsidRDefault="00237136" w:rsidP="0023713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DEPP</w:t>
            </w:r>
          </w:p>
        </w:tc>
        <w:tc>
          <w:tcPr>
            <w:tcW w:w="1977" w:type="dxa"/>
            <w:noWrap/>
            <w:vAlign w:val="bottom"/>
          </w:tcPr>
          <w:p w14:paraId="6EE82004" w14:textId="3B67272C" w:rsidR="00237136" w:rsidRPr="00F41490" w:rsidRDefault="00237136" w:rsidP="0023713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096000000086</w:t>
            </w:r>
          </w:p>
        </w:tc>
        <w:tc>
          <w:tcPr>
            <w:tcW w:w="1801" w:type="dxa"/>
            <w:noWrap/>
            <w:vAlign w:val="bottom"/>
          </w:tcPr>
          <w:p w14:paraId="5A21384E" w14:textId="5F8EB100" w:rsidR="00237136" w:rsidRDefault="00237136" w:rsidP="00237136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$1,501,580.40</w:t>
            </w:r>
          </w:p>
        </w:tc>
        <w:tc>
          <w:tcPr>
            <w:tcW w:w="1461" w:type="dxa"/>
            <w:noWrap/>
          </w:tcPr>
          <w:p w14:paraId="4779F61B" w14:textId="481F6AB2" w:rsidR="00237136" w:rsidRDefault="00237136" w:rsidP="0023713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06/09/2023</w:t>
            </w:r>
          </w:p>
        </w:tc>
      </w:tr>
      <w:tr w:rsidR="00237136" w:rsidRPr="00492159" w14:paraId="1DB6A0E5" w14:textId="77777777" w:rsidTr="00F41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263F6220" w14:textId="41D9557B" w:rsidR="00237136" w:rsidRDefault="00237136" w:rsidP="00237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478" w:type="dxa"/>
          </w:tcPr>
          <w:p w14:paraId="68A4246A" w14:textId="49B12CE5" w:rsidR="00237136" w:rsidRDefault="00237136" w:rsidP="0023713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SEPTIEMBRE</w:t>
            </w:r>
          </w:p>
        </w:tc>
        <w:tc>
          <w:tcPr>
            <w:tcW w:w="1316" w:type="dxa"/>
          </w:tcPr>
          <w:p w14:paraId="7C15D896" w14:textId="2D142589" w:rsidR="00237136" w:rsidRDefault="00237136" w:rsidP="0023713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DEPP</w:t>
            </w:r>
          </w:p>
        </w:tc>
        <w:tc>
          <w:tcPr>
            <w:tcW w:w="1977" w:type="dxa"/>
            <w:noWrap/>
            <w:vAlign w:val="bottom"/>
          </w:tcPr>
          <w:p w14:paraId="6D22E9C7" w14:textId="3A0A2DF8" w:rsidR="00237136" w:rsidRPr="00F41490" w:rsidRDefault="00237136" w:rsidP="0023713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096000000087</w:t>
            </w:r>
          </w:p>
        </w:tc>
        <w:tc>
          <w:tcPr>
            <w:tcW w:w="1801" w:type="dxa"/>
            <w:noWrap/>
            <w:vAlign w:val="bottom"/>
          </w:tcPr>
          <w:p w14:paraId="6F6F57B9" w14:textId="00293E4C" w:rsidR="00237136" w:rsidRDefault="00237136" w:rsidP="00237136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$60,000.00</w:t>
            </w:r>
          </w:p>
        </w:tc>
        <w:tc>
          <w:tcPr>
            <w:tcW w:w="1461" w:type="dxa"/>
            <w:noWrap/>
          </w:tcPr>
          <w:p w14:paraId="1D854BB8" w14:textId="2E34D2A8" w:rsidR="00237136" w:rsidRDefault="00237136" w:rsidP="0023713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06/09/2023</w:t>
            </w:r>
          </w:p>
        </w:tc>
      </w:tr>
      <w:tr w:rsidR="00E502F0" w:rsidRPr="00492159" w14:paraId="2B182A77" w14:textId="77777777" w:rsidTr="00F41490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6555DB78" w14:textId="7140930A" w:rsidR="00E502F0" w:rsidRDefault="00E502F0" w:rsidP="00237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478" w:type="dxa"/>
          </w:tcPr>
          <w:p w14:paraId="29D174B2" w14:textId="029123A7" w:rsidR="00E502F0" w:rsidRDefault="00E502F0" w:rsidP="0023713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OCTUBRE</w:t>
            </w:r>
          </w:p>
        </w:tc>
        <w:tc>
          <w:tcPr>
            <w:tcW w:w="1316" w:type="dxa"/>
          </w:tcPr>
          <w:p w14:paraId="63768BEE" w14:textId="428BC7E3" w:rsidR="00E502F0" w:rsidRDefault="00E502F0" w:rsidP="0023713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DEPP</w:t>
            </w:r>
          </w:p>
        </w:tc>
        <w:tc>
          <w:tcPr>
            <w:tcW w:w="1977" w:type="dxa"/>
            <w:noWrap/>
            <w:vAlign w:val="bottom"/>
          </w:tcPr>
          <w:p w14:paraId="55E31D4D" w14:textId="5D97A681" w:rsidR="00E502F0" w:rsidRDefault="00E502F0" w:rsidP="0023713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096000000098</w:t>
            </w:r>
          </w:p>
        </w:tc>
        <w:tc>
          <w:tcPr>
            <w:tcW w:w="1801" w:type="dxa"/>
            <w:noWrap/>
            <w:vAlign w:val="bottom"/>
          </w:tcPr>
          <w:p w14:paraId="04E7E5C6" w14:textId="5371A665" w:rsidR="00E502F0" w:rsidRDefault="00E502F0" w:rsidP="00237136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$166,666.00</w:t>
            </w:r>
          </w:p>
        </w:tc>
        <w:tc>
          <w:tcPr>
            <w:tcW w:w="1461" w:type="dxa"/>
            <w:noWrap/>
          </w:tcPr>
          <w:p w14:paraId="4F668564" w14:textId="75C45692" w:rsidR="00E502F0" w:rsidRDefault="00E502F0" w:rsidP="0023713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05/10/2023</w:t>
            </w:r>
          </w:p>
        </w:tc>
      </w:tr>
      <w:tr w:rsidR="00E502F0" w:rsidRPr="00492159" w14:paraId="363361A0" w14:textId="77777777" w:rsidTr="006053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5921E89A" w14:textId="0BD36E66" w:rsidR="00E502F0" w:rsidRPr="00E502F0" w:rsidRDefault="00E502F0" w:rsidP="00E502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E502F0">
              <w:rPr>
                <w:color w:val="000000" w:themeColor="text1"/>
              </w:rPr>
              <w:t>2023</w:t>
            </w:r>
          </w:p>
        </w:tc>
        <w:tc>
          <w:tcPr>
            <w:tcW w:w="1478" w:type="dxa"/>
          </w:tcPr>
          <w:p w14:paraId="04E53FD4" w14:textId="493EFEBE" w:rsidR="00E502F0" w:rsidRPr="00E502F0" w:rsidRDefault="00E502F0" w:rsidP="00E502F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502F0">
              <w:rPr>
                <w:b/>
                <w:bCs/>
                <w:color w:val="000000" w:themeColor="text1"/>
              </w:rPr>
              <w:t>OCTUBRE</w:t>
            </w:r>
          </w:p>
        </w:tc>
        <w:tc>
          <w:tcPr>
            <w:tcW w:w="1316" w:type="dxa"/>
          </w:tcPr>
          <w:p w14:paraId="69CE605C" w14:textId="10BFA800" w:rsidR="00E502F0" w:rsidRPr="00E502F0" w:rsidRDefault="00E502F0" w:rsidP="00E502F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502F0">
              <w:rPr>
                <w:b/>
                <w:bCs/>
                <w:color w:val="000000" w:themeColor="text1"/>
              </w:rPr>
              <w:t>DEPP</w:t>
            </w:r>
          </w:p>
        </w:tc>
        <w:tc>
          <w:tcPr>
            <w:tcW w:w="1977" w:type="dxa"/>
            <w:noWrap/>
          </w:tcPr>
          <w:p w14:paraId="2D539A0A" w14:textId="665A2380" w:rsidR="00E502F0" w:rsidRPr="00E502F0" w:rsidRDefault="00E502F0" w:rsidP="00E502F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E502F0">
              <w:rPr>
                <w:b/>
                <w:bCs/>
                <w:color w:val="000000" w:themeColor="text1"/>
              </w:rPr>
              <w:t>096000000</w:t>
            </w:r>
            <w:r>
              <w:rPr>
                <w:b/>
                <w:bCs/>
                <w:color w:val="000000" w:themeColor="text1"/>
              </w:rPr>
              <w:t>099</w:t>
            </w:r>
          </w:p>
        </w:tc>
        <w:tc>
          <w:tcPr>
            <w:tcW w:w="1801" w:type="dxa"/>
            <w:noWrap/>
            <w:vAlign w:val="bottom"/>
          </w:tcPr>
          <w:p w14:paraId="7B494BB1" w14:textId="227C9DCF" w:rsidR="00E502F0" w:rsidRDefault="00E502F0" w:rsidP="00E502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$29,202.80</w:t>
            </w:r>
          </w:p>
        </w:tc>
        <w:tc>
          <w:tcPr>
            <w:tcW w:w="1461" w:type="dxa"/>
            <w:noWrap/>
          </w:tcPr>
          <w:p w14:paraId="45E9D23E" w14:textId="37C7CAF7" w:rsidR="00E502F0" w:rsidRDefault="00E502F0" w:rsidP="00E502F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05/10/2023</w:t>
            </w:r>
          </w:p>
        </w:tc>
      </w:tr>
      <w:tr w:rsidR="00E502F0" w:rsidRPr="00492159" w14:paraId="6CEEF079" w14:textId="77777777" w:rsidTr="006053A8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6C350D71" w14:textId="5191494E" w:rsidR="00E502F0" w:rsidRPr="00E502F0" w:rsidRDefault="00E502F0" w:rsidP="00E502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E502F0">
              <w:rPr>
                <w:color w:val="000000" w:themeColor="text1"/>
              </w:rPr>
              <w:t>2023</w:t>
            </w:r>
          </w:p>
        </w:tc>
        <w:tc>
          <w:tcPr>
            <w:tcW w:w="1478" w:type="dxa"/>
          </w:tcPr>
          <w:p w14:paraId="4A518B7B" w14:textId="4DB628E0" w:rsidR="00E502F0" w:rsidRPr="00E502F0" w:rsidRDefault="00E502F0" w:rsidP="00E502F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502F0">
              <w:rPr>
                <w:b/>
                <w:bCs/>
                <w:color w:val="000000" w:themeColor="text1"/>
              </w:rPr>
              <w:t>OCTUBRE</w:t>
            </w:r>
          </w:p>
        </w:tc>
        <w:tc>
          <w:tcPr>
            <w:tcW w:w="1316" w:type="dxa"/>
          </w:tcPr>
          <w:p w14:paraId="3560C906" w14:textId="604AF6A9" w:rsidR="00E502F0" w:rsidRPr="00E502F0" w:rsidRDefault="00E502F0" w:rsidP="00E502F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502F0">
              <w:rPr>
                <w:b/>
                <w:bCs/>
                <w:color w:val="000000" w:themeColor="text1"/>
              </w:rPr>
              <w:t>DEPP</w:t>
            </w:r>
          </w:p>
        </w:tc>
        <w:tc>
          <w:tcPr>
            <w:tcW w:w="1977" w:type="dxa"/>
            <w:noWrap/>
          </w:tcPr>
          <w:p w14:paraId="5D0CAEC3" w14:textId="520EFFDD" w:rsidR="00E502F0" w:rsidRPr="00E502F0" w:rsidRDefault="00E502F0" w:rsidP="00E502F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E502F0">
              <w:rPr>
                <w:b/>
                <w:bCs/>
                <w:color w:val="000000" w:themeColor="text1"/>
              </w:rPr>
              <w:t>096000000</w:t>
            </w:r>
            <w:r>
              <w:rPr>
                <w:b/>
                <w:bCs/>
                <w:color w:val="000000" w:themeColor="text1"/>
              </w:rPr>
              <w:t>100</w:t>
            </w:r>
          </w:p>
        </w:tc>
        <w:tc>
          <w:tcPr>
            <w:tcW w:w="1801" w:type="dxa"/>
            <w:noWrap/>
            <w:vAlign w:val="bottom"/>
          </w:tcPr>
          <w:p w14:paraId="4A9968E6" w14:textId="45D85594" w:rsidR="00E502F0" w:rsidRDefault="00E502F0" w:rsidP="00E502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$90,000.00</w:t>
            </w:r>
          </w:p>
        </w:tc>
        <w:tc>
          <w:tcPr>
            <w:tcW w:w="1461" w:type="dxa"/>
            <w:noWrap/>
          </w:tcPr>
          <w:p w14:paraId="7A5A1545" w14:textId="06C23682" w:rsidR="00E502F0" w:rsidRDefault="00E502F0" w:rsidP="00E502F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05/10/2023</w:t>
            </w:r>
          </w:p>
        </w:tc>
      </w:tr>
      <w:tr w:rsidR="00E502F0" w:rsidRPr="00492159" w14:paraId="7CC4991F" w14:textId="77777777" w:rsidTr="006053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258C4E44" w14:textId="1FED2508" w:rsidR="00E502F0" w:rsidRPr="00E502F0" w:rsidRDefault="00E502F0" w:rsidP="00E502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E502F0">
              <w:rPr>
                <w:color w:val="000000" w:themeColor="text1"/>
              </w:rPr>
              <w:t>2023</w:t>
            </w:r>
          </w:p>
        </w:tc>
        <w:tc>
          <w:tcPr>
            <w:tcW w:w="1478" w:type="dxa"/>
          </w:tcPr>
          <w:p w14:paraId="12A3475F" w14:textId="67B25D00" w:rsidR="00E502F0" w:rsidRPr="00E502F0" w:rsidRDefault="00E502F0" w:rsidP="00E502F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502F0">
              <w:rPr>
                <w:b/>
                <w:bCs/>
                <w:color w:val="000000" w:themeColor="text1"/>
              </w:rPr>
              <w:t>OCTUBRE</w:t>
            </w:r>
          </w:p>
        </w:tc>
        <w:tc>
          <w:tcPr>
            <w:tcW w:w="1316" w:type="dxa"/>
          </w:tcPr>
          <w:p w14:paraId="1CF5B1A0" w14:textId="40A6B293" w:rsidR="00E502F0" w:rsidRPr="00E502F0" w:rsidRDefault="00E502F0" w:rsidP="00E502F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502F0">
              <w:rPr>
                <w:b/>
                <w:bCs/>
                <w:color w:val="000000" w:themeColor="text1"/>
              </w:rPr>
              <w:t>DEPP</w:t>
            </w:r>
          </w:p>
        </w:tc>
        <w:tc>
          <w:tcPr>
            <w:tcW w:w="1977" w:type="dxa"/>
            <w:noWrap/>
          </w:tcPr>
          <w:p w14:paraId="18ABFDC0" w14:textId="3F883FEE" w:rsidR="00E502F0" w:rsidRPr="00E502F0" w:rsidRDefault="00E502F0" w:rsidP="00E502F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E502F0">
              <w:rPr>
                <w:b/>
                <w:bCs/>
                <w:color w:val="000000" w:themeColor="text1"/>
              </w:rPr>
              <w:t>096000000</w:t>
            </w:r>
            <w:r>
              <w:rPr>
                <w:b/>
                <w:bCs/>
                <w:color w:val="000000" w:themeColor="text1"/>
              </w:rPr>
              <w:t>101</w:t>
            </w:r>
          </w:p>
        </w:tc>
        <w:tc>
          <w:tcPr>
            <w:tcW w:w="1801" w:type="dxa"/>
            <w:noWrap/>
            <w:vAlign w:val="bottom"/>
          </w:tcPr>
          <w:p w14:paraId="19327230" w14:textId="4AB8CC22" w:rsidR="00E502F0" w:rsidRDefault="00E502F0" w:rsidP="00E502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$112,000.00</w:t>
            </w:r>
          </w:p>
        </w:tc>
        <w:tc>
          <w:tcPr>
            <w:tcW w:w="1461" w:type="dxa"/>
            <w:noWrap/>
          </w:tcPr>
          <w:p w14:paraId="3F536132" w14:textId="63B1C55C" w:rsidR="00E502F0" w:rsidRDefault="00E502F0" w:rsidP="00E502F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05/10/2023</w:t>
            </w:r>
          </w:p>
        </w:tc>
      </w:tr>
      <w:tr w:rsidR="00E502F0" w:rsidRPr="00492159" w14:paraId="4096890E" w14:textId="77777777" w:rsidTr="006053A8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1D3331ED" w14:textId="460EFFB9" w:rsidR="00E502F0" w:rsidRPr="00E502F0" w:rsidRDefault="00E502F0" w:rsidP="00E502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E502F0">
              <w:rPr>
                <w:color w:val="000000" w:themeColor="text1"/>
              </w:rPr>
              <w:t>2023</w:t>
            </w:r>
          </w:p>
        </w:tc>
        <w:tc>
          <w:tcPr>
            <w:tcW w:w="1478" w:type="dxa"/>
          </w:tcPr>
          <w:p w14:paraId="500F07B8" w14:textId="48752C61" w:rsidR="00E502F0" w:rsidRPr="00E502F0" w:rsidRDefault="00E502F0" w:rsidP="00E502F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502F0">
              <w:rPr>
                <w:b/>
                <w:bCs/>
                <w:color w:val="000000" w:themeColor="text1"/>
              </w:rPr>
              <w:t>OCTUBRE</w:t>
            </w:r>
          </w:p>
        </w:tc>
        <w:tc>
          <w:tcPr>
            <w:tcW w:w="1316" w:type="dxa"/>
          </w:tcPr>
          <w:p w14:paraId="6BA807A4" w14:textId="52346CB7" w:rsidR="00E502F0" w:rsidRPr="00E502F0" w:rsidRDefault="00E502F0" w:rsidP="00E502F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502F0">
              <w:rPr>
                <w:b/>
                <w:bCs/>
                <w:color w:val="000000" w:themeColor="text1"/>
              </w:rPr>
              <w:t>DEPP</w:t>
            </w:r>
          </w:p>
        </w:tc>
        <w:tc>
          <w:tcPr>
            <w:tcW w:w="1977" w:type="dxa"/>
            <w:noWrap/>
          </w:tcPr>
          <w:p w14:paraId="283A0AB4" w14:textId="68D236E3" w:rsidR="00E502F0" w:rsidRPr="00E502F0" w:rsidRDefault="00E502F0" w:rsidP="00E502F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E502F0">
              <w:rPr>
                <w:b/>
                <w:bCs/>
                <w:color w:val="000000" w:themeColor="text1"/>
              </w:rPr>
              <w:t>096000000</w:t>
            </w:r>
            <w:r>
              <w:rPr>
                <w:b/>
                <w:bCs/>
                <w:color w:val="000000" w:themeColor="text1"/>
              </w:rPr>
              <w:t>102</w:t>
            </w:r>
          </w:p>
        </w:tc>
        <w:tc>
          <w:tcPr>
            <w:tcW w:w="1801" w:type="dxa"/>
            <w:noWrap/>
            <w:vAlign w:val="bottom"/>
          </w:tcPr>
          <w:p w14:paraId="55B95310" w14:textId="04F2721E" w:rsidR="00E502F0" w:rsidRDefault="00E502F0" w:rsidP="00E502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$569,264.00</w:t>
            </w:r>
          </w:p>
        </w:tc>
        <w:tc>
          <w:tcPr>
            <w:tcW w:w="1461" w:type="dxa"/>
            <w:noWrap/>
          </w:tcPr>
          <w:p w14:paraId="41B46514" w14:textId="35ED33BD" w:rsidR="00E502F0" w:rsidRDefault="00E502F0" w:rsidP="00E502F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05/10/2023</w:t>
            </w:r>
          </w:p>
        </w:tc>
      </w:tr>
      <w:tr w:rsidR="00E502F0" w:rsidRPr="00492159" w14:paraId="608C61C5" w14:textId="77777777" w:rsidTr="006053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6A14C14A" w14:textId="45203FAD" w:rsidR="00E502F0" w:rsidRPr="00E502F0" w:rsidRDefault="00E502F0" w:rsidP="00E502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E502F0">
              <w:rPr>
                <w:color w:val="000000" w:themeColor="text1"/>
              </w:rPr>
              <w:t>2023</w:t>
            </w:r>
          </w:p>
        </w:tc>
        <w:tc>
          <w:tcPr>
            <w:tcW w:w="1478" w:type="dxa"/>
          </w:tcPr>
          <w:p w14:paraId="3948209B" w14:textId="0137BBE6" w:rsidR="00E502F0" w:rsidRPr="00E502F0" w:rsidRDefault="00E502F0" w:rsidP="00E502F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502F0">
              <w:rPr>
                <w:b/>
                <w:bCs/>
                <w:color w:val="000000" w:themeColor="text1"/>
              </w:rPr>
              <w:t>OCTUBRE</w:t>
            </w:r>
          </w:p>
        </w:tc>
        <w:tc>
          <w:tcPr>
            <w:tcW w:w="1316" w:type="dxa"/>
          </w:tcPr>
          <w:p w14:paraId="1F17A34B" w14:textId="5230172F" w:rsidR="00E502F0" w:rsidRPr="00E502F0" w:rsidRDefault="00E502F0" w:rsidP="00E502F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502F0">
              <w:rPr>
                <w:b/>
                <w:bCs/>
                <w:color w:val="000000" w:themeColor="text1"/>
              </w:rPr>
              <w:t>DEPP</w:t>
            </w:r>
          </w:p>
        </w:tc>
        <w:tc>
          <w:tcPr>
            <w:tcW w:w="1977" w:type="dxa"/>
            <w:noWrap/>
          </w:tcPr>
          <w:p w14:paraId="68E02493" w14:textId="34BABAE4" w:rsidR="00E502F0" w:rsidRPr="00E502F0" w:rsidRDefault="00E502F0" w:rsidP="00E502F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E502F0">
              <w:rPr>
                <w:b/>
                <w:bCs/>
                <w:color w:val="000000" w:themeColor="text1"/>
              </w:rPr>
              <w:t>096000000</w:t>
            </w:r>
            <w:r>
              <w:rPr>
                <w:b/>
                <w:bCs/>
                <w:color w:val="000000" w:themeColor="text1"/>
              </w:rPr>
              <w:t>103</w:t>
            </w:r>
          </w:p>
        </w:tc>
        <w:tc>
          <w:tcPr>
            <w:tcW w:w="1801" w:type="dxa"/>
            <w:noWrap/>
            <w:vAlign w:val="bottom"/>
          </w:tcPr>
          <w:p w14:paraId="79E7FB4F" w14:textId="35B3FA09" w:rsidR="00E502F0" w:rsidRDefault="00E502F0" w:rsidP="00E502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$41,600.00</w:t>
            </w:r>
          </w:p>
        </w:tc>
        <w:tc>
          <w:tcPr>
            <w:tcW w:w="1461" w:type="dxa"/>
            <w:noWrap/>
          </w:tcPr>
          <w:p w14:paraId="53A0F2B8" w14:textId="67E6A0EA" w:rsidR="00E502F0" w:rsidRDefault="00E502F0" w:rsidP="00E502F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05/10/2023</w:t>
            </w:r>
          </w:p>
        </w:tc>
      </w:tr>
      <w:tr w:rsidR="00E502F0" w:rsidRPr="00492159" w14:paraId="4609AD45" w14:textId="77777777" w:rsidTr="006053A8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048FB61C" w14:textId="165538C7" w:rsidR="00E502F0" w:rsidRPr="00E502F0" w:rsidRDefault="00E502F0" w:rsidP="00E502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E502F0">
              <w:rPr>
                <w:color w:val="000000" w:themeColor="text1"/>
              </w:rPr>
              <w:t>2023</w:t>
            </w:r>
          </w:p>
        </w:tc>
        <w:tc>
          <w:tcPr>
            <w:tcW w:w="1478" w:type="dxa"/>
          </w:tcPr>
          <w:p w14:paraId="184A0719" w14:textId="5E6FE243" w:rsidR="00E502F0" w:rsidRPr="00E502F0" w:rsidRDefault="00E502F0" w:rsidP="00E502F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502F0">
              <w:rPr>
                <w:b/>
                <w:bCs/>
                <w:color w:val="000000" w:themeColor="text1"/>
              </w:rPr>
              <w:t>OCTUBRE</w:t>
            </w:r>
          </w:p>
        </w:tc>
        <w:tc>
          <w:tcPr>
            <w:tcW w:w="1316" w:type="dxa"/>
          </w:tcPr>
          <w:p w14:paraId="6AFF0306" w14:textId="0548187C" w:rsidR="00E502F0" w:rsidRPr="00E502F0" w:rsidRDefault="00E502F0" w:rsidP="00E502F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502F0">
              <w:rPr>
                <w:b/>
                <w:bCs/>
                <w:color w:val="000000" w:themeColor="text1"/>
              </w:rPr>
              <w:t>DEPP</w:t>
            </w:r>
          </w:p>
        </w:tc>
        <w:tc>
          <w:tcPr>
            <w:tcW w:w="1977" w:type="dxa"/>
            <w:noWrap/>
          </w:tcPr>
          <w:p w14:paraId="5423FF2E" w14:textId="5BE364EB" w:rsidR="00E502F0" w:rsidRPr="00E502F0" w:rsidRDefault="00E502F0" w:rsidP="00E502F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E502F0">
              <w:rPr>
                <w:b/>
                <w:bCs/>
                <w:color w:val="000000" w:themeColor="text1"/>
              </w:rPr>
              <w:t>096000000</w:t>
            </w:r>
            <w:r>
              <w:rPr>
                <w:b/>
                <w:bCs/>
                <w:color w:val="000000" w:themeColor="text1"/>
              </w:rPr>
              <w:t>104</w:t>
            </w:r>
          </w:p>
        </w:tc>
        <w:tc>
          <w:tcPr>
            <w:tcW w:w="1801" w:type="dxa"/>
            <w:noWrap/>
            <w:vAlign w:val="bottom"/>
          </w:tcPr>
          <w:p w14:paraId="04016740" w14:textId="75E64104" w:rsidR="00E502F0" w:rsidRDefault="00E502F0" w:rsidP="00E502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$2,000,000.00</w:t>
            </w:r>
          </w:p>
        </w:tc>
        <w:tc>
          <w:tcPr>
            <w:tcW w:w="1461" w:type="dxa"/>
            <w:noWrap/>
          </w:tcPr>
          <w:p w14:paraId="44E2A611" w14:textId="15B8273F" w:rsidR="00E502F0" w:rsidRDefault="00E502F0" w:rsidP="00E502F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05/10/2023</w:t>
            </w:r>
          </w:p>
        </w:tc>
      </w:tr>
      <w:tr w:rsidR="00E502F0" w:rsidRPr="00492159" w14:paraId="60673A06" w14:textId="77777777" w:rsidTr="006053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7C491AC3" w14:textId="5EE0449D" w:rsidR="00E502F0" w:rsidRPr="00E502F0" w:rsidRDefault="00E502F0" w:rsidP="00E502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bookmarkStart w:id="8" w:name="_Hlk152768255"/>
            <w:r w:rsidRPr="00E502F0">
              <w:rPr>
                <w:color w:val="000000" w:themeColor="text1"/>
              </w:rPr>
              <w:t>2023</w:t>
            </w:r>
          </w:p>
        </w:tc>
        <w:tc>
          <w:tcPr>
            <w:tcW w:w="1478" w:type="dxa"/>
          </w:tcPr>
          <w:p w14:paraId="1B949DDB" w14:textId="5CB519AB" w:rsidR="00E502F0" w:rsidRPr="00E502F0" w:rsidRDefault="00E502F0" w:rsidP="00E502F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502F0">
              <w:rPr>
                <w:b/>
                <w:bCs/>
                <w:color w:val="000000" w:themeColor="text1"/>
              </w:rPr>
              <w:t>OCTUBRE</w:t>
            </w:r>
          </w:p>
        </w:tc>
        <w:tc>
          <w:tcPr>
            <w:tcW w:w="1316" w:type="dxa"/>
          </w:tcPr>
          <w:p w14:paraId="2F78AD81" w14:textId="2AA69EC6" w:rsidR="00E502F0" w:rsidRPr="00E502F0" w:rsidRDefault="00E502F0" w:rsidP="00E502F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502F0">
              <w:rPr>
                <w:b/>
                <w:bCs/>
                <w:color w:val="000000" w:themeColor="text1"/>
              </w:rPr>
              <w:t>DEPP</w:t>
            </w:r>
          </w:p>
        </w:tc>
        <w:tc>
          <w:tcPr>
            <w:tcW w:w="1977" w:type="dxa"/>
            <w:noWrap/>
          </w:tcPr>
          <w:p w14:paraId="43A50AA0" w14:textId="10C6BABB" w:rsidR="00E502F0" w:rsidRPr="00E502F0" w:rsidRDefault="00E502F0" w:rsidP="00E502F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E502F0">
              <w:rPr>
                <w:b/>
                <w:bCs/>
                <w:color w:val="000000" w:themeColor="text1"/>
              </w:rPr>
              <w:t>096000000</w:t>
            </w:r>
            <w:r>
              <w:rPr>
                <w:b/>
                <w:bCs/>
                <w:color w:val="000000" w:themeColor="text1"/>
              </w:rPr>
              <w:t>105</w:t>
            </w:r>
          </w:p>
        </w:tc>
        <w:tc>
          <w:tcPr>
            <w:tcW w:w="1801" w:type="dxa"/>
            <w:noWrap/>
            <w:vAlign w:val="bottom"/>
          </w:tcPr>
          <w:p w14:paraId="2D957105" w14:textId="1D591C95" w:rsidR="00E502F0" w:rsidRDefault="00E502F0" w:rsidP="00E502F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$30,000.00</w:t>
            </w:r>
          </w:p>
        </w:tc>
        <w:tc>
          <w:tcPr>
            <w:tcW w:w="1461" w:type="dxa"/>
            <w:noWrap/>
          </w:tcPr>
          <w:p w14:paraId="591D9EF0" w14:textId="54C6677D" w:rsidR="00E502F0" w:rsidRDefault="00E502F0" w:rsidP="00E502F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05/10/2023</w:t>
            </w:r>
          </w:p>
        </w:tc>
      </w:tr>
      <w:bookmarkEnd w:id="8"/>
      <w:tr w:rsidR="0019187E" w:rsidRPr="00492159" w14:paraId="44121B11" w14:textId="77777777" w:rsidTr="006053A8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37EA6DD3" w14:textId="47F539A7" w:rsidR="0019187E" w:rsidRPr="00E502F0" w:rsidRDefault="0019187E" w:rsidP="0019187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502F0">
              <w:rPr>
                <w:color w:val="000000" w:themeColor="text1"/>
              </w:rPr>
              <w:t>2023</w:t>
            </w:r>
          </w:p>
        </w:tc>
        <w:tc>
          <w:tcPr>
            <w:tcW w:w="1478" w:type="dxa"/>
          </w:tcPr>
          <w:p w14:paraId="3783FB8A" w14:textId="11B706CA" w:rsidR="0019187E" w:rsidRPr="00E502F0" w:rsidRDefault="0019187E" w:rsidP="0019187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NOVIEM</w:t>
            </w:r>
            <w:r w:rsidRPr="00E502F0">
              <w:rPr>
                <w:b/>
                <w:bCs/>
                <w:color w:val="000000" w:themeColor="text1"/>
              </w:rPr>
              <w:t>BRE</w:t>
            </w:r>
          </w:p>
        </w:tc>
        <w:tc>
          <w:tcPr>
            <w:tcW w:w="1316" w:type="dxa"/>
          </w:tcPr>
          <w:p w14:paraId="5D55A656" w14:textId="2AF4D48D" w:rsidR="0019187E" w:rsidRPr="00E502F0" w:rsidRDefault="0019187E" w:rsidP="0019187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502F0">
              <w:rPr>
                <w:b/>
                <w:bCs/>
                <w:color w:val="000000" w:themeColor="text1"/>
              </w:rPr>
              <w:t>DEPP</w:t>
            </w:r>
          </w:p>
        </w:tc>
        <w:tc>
          <w:tcPr>
            <w:tcW w:w="1977" w:type="dxa"/>
            <w:noWrap/>
          </w:tcPr>
          <w:p w14:paraId="39DB1CD7" w14:textId="111C153B" w:rsidR="0019187E" w:rsidRPr="00E502F0" w:rsidRDefault="0019187E" w:rsidP="0019187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502F0">
              <w:rPr>
                <w:b/>
                <w:bCs/>
                <w:color w:val="000000" w:themeColor="text1"/>
              </w:rPr>
              <w:t>096000000</w:t>
            </w:r>
            <w:r>
              <w:rPr>
                <w:b/>
                <w:bCs/>
                <w:color w:val="000000" w:themeColor="text1"/>
              </w:rPr>
              <w:t>12</w:t>
            </w:r>
            <w:r w:rsidR="007C3DFB">
              <w:rPr>
                <w:b/>
                <w:bCs/>
                <w:color w:val="000000" w:themeColor="text1"/>
              </w:rPr>
              <w:t>9</w:t>
            </w:r>
          </w:p>
        </w:tc>
        <w:tc>
          <w:tcPr>
            <w:tcW w:w="1801" w:type="dxa"/>
            <w:noWrap/>
            <w:vAlign w:val="bottom"/>
          </w:tcPr>
          <w:p w14:paraId="25EE37A7" w14:textId="64825AAB" w:rsidR="0019187E" w:rsidRDefault="0019187E" w:rsidP="0019187E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$</w:t>
            </w:r>
            <w:r w:rsidR="007C3DFB">
              <w:rPr>
                <w:rFonts w:cstheme="minorHAnsi"/>
                <w:b/>
                <w:bCs/>
                <w:color w:val="000000"/>
              </w:rPr>
              <w:t>333,336.00</w:t>
            </w:r>
          </w:p>
        </w:tc>
        <w:tc>
          <w:tcPr>
            <w:tcW w:w="1461" w:type="dxa"/>
            <w:noWrap/>
          </w:tcPr>
          <w:p w14:paraId="3ED9C973" w14:textId="477FCFF7" w:rsidR="0019187E" w:rsidRDefault="0019187E" w:rsidP="0019187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28/11/2023</w:t>
            </w:r>
          </w:p>
        </w:tc>
      </w:tr>
      <w:tr w:rsidR="0019187E" w:rsidRPr="00492159" w14:paraId="4225835F" w14:textId="77777777" w:rsidTr="006053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65012BE7" w14:textId="1E4DEA36" w:rsidR="0019187E" w:rsidRPr="00E502F0" w:rsidRDefault="0019187E" w:rsidP="0019187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502F0">
              <w:rPr>
                <w:color w:val="000000" w:themeColor="text1"/>
              </w:rPr>
              <w:t>2023</w:t>
            </w:r>
          </w:p>
        </w:tc>
        <w:tc>
          <w:tcPr>
            <w:tcW w:w="1478" w:type="dxa"/>
          </w:tcPr>
          <w:p w14:paraId="78FE3493" w14:textId="333821A0" w:rsidR="0019187E" w:rsidRPr="00E502F0" w:rsidRDefault="0019187E" w:rsidP="001918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NOVIEM</w:t>
            </w:r>
            <w:r w:rsidRPr="00E502F0">
              <w:rPr>
                <w:b/>
                <w:bCs/>
                <w:color w:val="000000" w:themeColor="text1"/>
              </w:rPr>
              <w:t>BRE</w:t>
            </w:r>
          </w:p>
        </w:tc>
        <w:tc>
          <w:tcPr>
            <w:tcW w:w="1316" w:type="dxa"/>
          </w:tcPr>
          <w:p w14:paraId="4B33EEAD" w14:textId="6F2A7DD4" w:rsidR="0019187E" w:rsidRPr="00E502F0" w:rsidRDefault="0019187E" w:rsidP="001918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502F0">
              <w:rPr>
                <w:b/>
                <w:bCs/>
                <w:color w:val="000000" w:themeColor="text1"/>
              </w:rPr>
              <w:t>DEPP</w:t>
            </w:r>
          </w:p>
        </w:tc>
        <w:tc>
          <w:tcPr>
            <w:tcW w:w="1977" w:type="dxa"/>
            <w:noWrap/>
          </w:tcPr>
          <w:p w14:paraId="225845AE" w14:textId="3BF0122F" w:rsidR="0019187E" w:rsidRPr="00E502F0" w:rsidRDefault="0019187E" w:rsidP="001918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502F0">
              <w:rPr>
                <w:b/>
                <w:bCs/>
                <w:color w:val="000000" w:themeColor="text1"/>
              </w:rPr>
              <w:t>096000000</w:t>
            </w:r>
            <w:r>
              <w:rPr>
                <w:b/>
                <w:bCs/>
                <w:color w:val="000000" w:themeColor="text1"/>
              </w:rPr>
              <w:t>1</w:t>
            </w:r>
            <w:r w:rsidR="007C3DFB">
              <w:rPr>
                <w:b/>
                <w:bCs/>
                <w:color w:val="000000" w:themeColor="text1"/>
              </w:rPr>
              <w:t>30</w:t>
            </w:r>
          </w:p>
        </w:tc>
        <w:tc>
          <w:tcPr>
            <w:tcW w:w="1801" w:type="dxa"/>
            <w:noWrap/>
            <w:vAlign w:val="bottom"/>
          </w:tcPr>
          <w:p w14:paraId="2F75EE17" w14:textId="0F05008B" w:rsidR="0019187E" w:rsidRDefault="0019187E" w:rsidP="0019187E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$</w:t>
            </w:r>
            <w:r w:rsidR="007C3DFB">
              <w:rPr>
                <w:rFonts w:cstheme="minorHAnsi"/>
                <w:b/>
                <w:bCs/>
                <w:color w:val="000000"/>
              </w:rPr>
              <w:t>88,405.60</w:t>
            </w:r>
          </w:p>
        </w:tc>
        <w:tc>
          <w:tcPr>
            <w:tcW w:w="1461" w:type="dxa"/>
            <w:noWrap/>
          </w:tcPr>
          <w:p w14:paraId="5A3BC5F1" w14:textId="1E9B97E0" w:rsidR="0019187E" w:rsidRDefault="0019187E" w:rsidP="001918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28/11/2023</w:t>
            </w:r>
          </w:p>
        </w:tc>
      </w:tr>
      <w:tr w:rsidR="007C3DFB" w:rsidRPr="00492159" w14:paraId="28695EF5" w14:textId="77777777" w:rsidTr="006053A8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5F98D109" w14:textId="3F6E31E3" w:rsidR="007C3DFB" w:rsidRPr="00E502F0" w:rsidRDefault="007C3DFB" w:rsidP="007C3DF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502F0">
              <w:rPr>
                <w:color w:val="000000" w:themeColor="text1"/>
              </w:rPr>
              <w:t>2023</w:t>
            </w:r>
          </w:p>
        </w:tc>
        <w:tc>
          <w:tcPr>
            <w:tcW w:w="1478" w:type="dxa"/>
          </w:tcPr>
          <w:p w14:paraId="04981F4A" w14:textId="017CA145" w:rsidR="007C3DFB" w:rsidRDefault="007C3DFB" w:rsidP="007C3D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NOVIEM</w:t>
            </w:r>
            <w:r w:rsidRPr="00E502F0">
              <w:rPr>
                <w:b/>
                <w:bCs/>
                <w:color w:val="000000" w:themeColor="text1"/>
              </w:rPr>
              <w:t>BRE</w:t>
            </w:r>
          </w:p>
        </w:tc>
        <w:tc>
          <w:tcPr>
            <w:tcW w:w="1316" w:type="dxa"/>
          </w:tcPr>
          <w:p w14:paraId="5AF50544" w14:textId="25437257" w:rsidR="007C3DFB" w:rsidRPr="00E502F0" w:rsidRDefault="007C3DFB" w:rsidP="007C3D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502F0">
              <w:rPr>
                <w:b/>
                <w:bCs/>
                <w:color w:val="000000" w:themeColor="text1"/>
              </w:rPr>
              <w:t>DEPP</w:t>
            </w:r>
          </w:p>
        </w:tc>
        <w:tc>
          <w:tcPr>
            <w:tcW w:w="1977" w:type="dxa"/>
            <w:noWrap/>
          </w:tcPr>
          <w:p w14:paraId="04D7E211" w14:textId="1CB1528B" w:rsidR="007C3DFB" w:rsidRPr="00E502F0" w:rsidRDefault="007C3DFB" w:rsidP="007C3D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502F0">
              <w:rPr>
                <w:b/>
                <w:bCs/>
                <w:color w:val="000000" w:themeColor="text1"/>
              </w:rPr>
              <w:t>096000000</w:t>
            </w:r>
            <w:r>
              <w:rPr>
                <w:b/>
                <w:bCs/>
                <w:color w:val="000000" w:themeColor="text1"/>
              </w:rPr>
              <w:t>131</w:t>
            </w:r>
          </w:p>
        </w:tc>
        <w:tc>
          <w:tcPr>
            <w:tcW w:w="1801" w:type="dxa"/>
            <w:noWrap/>
            <w:vAlign w:val="bottom"/>
          </w:tcPr>
          <w:p w14:paraId="690849EA" w14:textId="6E87F3B2" w:rsidR="007C3DFB" w:rsidRDefault="007C3DFB" w:rsidP="007C3DF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$200,000.00</w:t>
            </w:r>
          </w:p>
        </w:tc>
        <w:tc>
          <w:tcPr>
            <w:tcW w:w="1461" w:type="dxa"/>
            <w:noWrap/>
          </w:tcPr>
          <w:p w14:paraId="7E08887F" w14:textId="6A510C14" w:rsidR="007C3DFB" w:rsidRDefault="007C3DFB" w:rsidP="007C3D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28/11/2023</w:t>
            </w:r>
          </w:p>
        </w:tc>
      </w:tr>
      <w:tr w:rsidR="007C3DFB" w:rsidRPr="00492159" w14:paraId="14B91EAE" w14:textId="77777777" w:rsidTr="00F41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vAlign w:val="center"/>
          </w:tcPr>
          <w:p w14:paraId="73FFD4CA" w14:textId="1CF5DDB1" w:rsidR="007C3DFB" w:rsidRPr="00F41490" w:rsidRDefault="007C3DFB" w:rsidP="007C3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9" w:name="_Hlk147508698"/>
          </w:p>
        </w:tc>
        <w:tc>
          <w:tcPr>
            <w:tcW w:w="1478" w:type="dxa"/>
            <w:vAlign w:val="center"/>
          </w:tcPr>
          <w:p w14:paraId="38933641" w14:textId="028F71F9" w:rsidR="007C3DFB" w:rsidRPr="00F41490" w:rsidRDefault="007C3DFB" w:rsidP="007C3D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vAlign w:val="center"/>
          </w:tcPr>
          <w:p w14:paraId="0295329C" w14:textId="11819F7D" w:rsidR="007C3DFB" w:rsidRPr="00F41490" w:rsidRDefault="007C3DFB" w:rsidP="007C3DF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noWrap/>
            <w:vAlign w:val="center"/>
          </w:tcPr>
          <w:p w14:paraId="30C339BA" w14:textId="77777777" w:rsidR="007C3DFB" w:rsidRPr="00F41490" w:rsidRDefault="007C3DFB" w:rsidP="007C3D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149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801" w:type="dxa"/>
            <w:noWrap/>
            <w:vAlign w:val="center"/>
          </w:tcPr>
          <w:p w14:paraId="4C8A711C" w14:textId="1FD30F31" w:rsidR="007C3DFB" w:rsidRPr="00F41490" w:rsidRDefault="007C3DFB" w:rsidP="007C3DF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271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$</w:t>
            </w:r>
            <w:r w:rsidRPr="007C3D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44,607,564.00</w:t>
            </w:r>
          </w:p>
        </w:tc>
        <w:tc>
          <w:tcPr>
            <w:tcW w:w="1461" w:type="dxa"/>
            <w:noWrap/>
            <w:vAlign w:val="center"/>
          </w:tcPr>
          <w:p w14:paraId="76221629" w14:textId="45C9E62A" w:rsidR="007C3DFB" w:rsidRPr="00F41490" w:rsidRDefault="007C3DFB" w:rsidP="007C3D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bookmarkEnd w:id="9"/>
    </w:tbl>
    <w:p w14:paraId="51B747C4" w14:textId="77777777" w:rsidR="007F172E" w:rsidRDefault="007F172E" w:rsidP="00361DAB">
      <w:pPr>
        <w:pStyle w:val="Texto"/>
        <w:spacing w:after="60" w:line="224" w:lineRule="exact"/>
        <w:ind w:firstLine="0"/>
        <w:jc w:val="left"/>
        <w:rPr>
          <w:rFonts w:eastAsiaTheme="minorHAnsi" w:cs="Arial"/>
          <w:b/>
          <w:sz w:val="20"/>
          <w:szCs w:val="20"/>
          <w:lang w:eastAsia="en-US"/>
        </w:rPr>
      </w:pPr>
    </w:p>
    <w:p w14:paraId="2FA10723" w14:textId="77777777" w:rsidR="00361DAB" w:rsidRDefault="00361DAB" w:rsidP="00361DAB">
      <w:pPr>
        <w:pStyle w:val="Texto"/>
        <w:spacing w:after="60" w:line="224" w:lineRule="exact"/>
        <w:ind w:firstLine="0"/>
        <w:jc w:val="left"/>
        <w:rPr>
          <w:rFonts w:eastAsiaTheme="minorHAnsi" w:cs="Arial"/>
          <w:b/>
          <w:sz w:val="20"/>
          <w:szCs w:val="20"/>
          <w:lang w:eastAsia="en-US"/>
        </w:rPr>
      </w:pPr>
    </w:p>
    <w:p w14:paraId="7B084296" w14:textId="71547FC9" w:rsidR="0016408D" w:rsidRDefault="0016408D" w:rsidP="0016408D">
      <w:pPr>
        <w:pStyle w:val="Texto"/>
        <w:spacing w:after="60" w:line="224" w:lineRule="exact"/>
        <w:ind w:left="720" w:hanging="720"/>
        <w:jc w:val="left"/>
        <w:rPr>
          <w:rFonts w:eastAsiaTheme="minorHAnsi" w:cs="Arial"/>
          <w:b/>
          <w:sz w:val="20"/>
          <w:szCs w:val="20"/>
          <w:lang w:eastAsia="en-US"/>
        </w:rPr>
      </w:pPr>
      <w:r w:rsidRPr="007B2051">
        <w:rPr>
          <w:rFonts w:eastAsiaTheme="minorHAnsi" w:cs="Arial"/>
          <w:b/>
          <w:sz w:val="20"/>
          <w:szCs w:val="20"/>
          <w:lang w:eastAsia="en-US"/>
        </w:rPr>
        <w:t>Otros Ingresos y Beneficios</w:t>
      </w:r>
    </w:p>
    <w:p w14:paraId="5A4ECD71" w14:textId="77777777" w:rsidR="001A5BEF" w:rsidRPr="00492159" w:rsidRDefault="001A5BEF" w:rsidP="0016408D">
      <w:pPr>
        <w:pStyle w:val="Texto"/>
        <w:spacing w:after="60" w:line="224" w:lineRule="exact"/>
        <w:ind w:left="720" w:hanging="720"/>
        <w:jc w:val="left"/>
        <w:rPr>
          <w:rFonts w:eastAsiaTheme="minorHAnsi" w:cs="Arial"/>
          <w:b/>
          <w:sz w:val="20"/>
          <w:szCs w:val="20"/>
          <w:lang w:eastAsia="en-US"/>
        </w:rPr>
      </w:pPr>
    </w:p>
    <w:p w14:paraId="663C998C" w14:textId="77777777" w:rsidR="007C3DFB" w:rsidRPr="007C3DFB" w:rsidRDefault="007F172E" w:rsidP="00AB3757">
      <w:pPr>
        <w:pStyle w:val="Prrafodelista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7F172E">
        <w:rPr>
          <w:rFonts w:cs="Arial"/>
          <w:sz w:val="20"/>
          <w:szCs w:val="20"/>
        </w:rPr>
        <w:t>Ingresos Propios:</w:t>
      </w:r>
      <w:r w:rsidRPr="0040271F">
        <w:rPr>
          <w:rFonts w:cs="Arial"/>
          <w:b/>
          <w:bCs/>
          <w:sz w:val="20"/>
          <w:szCs w:val="20"/>
        </w:rPr>
        <w:t xml:space="preserve"> </w:t>
      </w:r>
      <w:r w:rsidRPr="0040271F">
        <w:rPr>
          <w:rFonts w:cs="Arial"/>
          <w:b/>
          <w:bCs/>
          <w:sz w:val="20"/>
          <w:szCs w:val="20"/>
          <w:u w:val="single"/>
        </w:rPr>
        <w:t xml:space="preserve"> $56,000.00</w:t>
      </w:r>
    </w:p>
    <w:p w14:paraId="06EF7C6A" w14:textId="0A88F5EF" w:rsidR="00C83725" w:rsidRPr="007C3DFB" w:rsidRDefault="002E747E" w:rsidP="00AB3757">
      <w:pPr>
        <w:pStyle w:val="Prrafodelista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7C3DFB">
        <w:rPr>
          <w:rFonts w:ascii="Arial" w:hAnsi="Arial" w:cs="Arial"/>
          <w:sz w:val="20"/>
          <w:szCs w:val="20"/>
        </w:rPr>
        <w:t xml:space="preserve">Intereses ganados </w:t>
      </w:r>
      <w:r w:rsidR="00297F74" w:rsidRPr="007C3DFB">
        <w:rPr>
          <w:rFonts w:ascii="Arial" w:hAnsi="Arial" w:cs="Arial"/>
          <w:sz w:val="20"/>
          <w:szCs w:val="20"/>
        </w:rPr>
        <w:t>por cuenta bancaria al</w:t>
      </w:r>
      <w:r w:rsidR="00520C23" w:rsidRPr="007C3DFB">
        <w:rPr>
          <w:rFonts w:ascii="Arial" w:hAnsi="Arial" w:cs="Arial"/>
          <w:sz w:val="20"/>
          <w:szCs w:val="20"/>
        </w:rPr>
        <w:t xml:space="preserve"> </w:t>
      </w:r>
      <w:r w:rsidR="00520C23" w:rsidRPr="007C3DFB">
        <w:rPr>
          <w:rFonts w:ascii="Arial" w:hAnsi="Arial" w:cs="Arial"/>
          <w:b/>
          <w:bCs/>
          <w:sz w:val="20"/>
          <w:szCs w:val="20"/>
        </w:rPr>
        <w:t>3</w:t>
      </w:r>
      <w:r w:rsidR="00AB3757">
        <w:rPr>
          <w:rFonts w:ascii="Arial" w:hAnsi="Arial" w:cs="Arial"/>
          <w:b/>
          <w:bCs/>
          <w:sz w:val="20"/>
          <w:szCs w:val="20"/>
        </w:rPr>
        <w:t>1 de diciembre</w:t>
      </w:r>
      <w:r w:rsidR="00520C23" w:rsidRPr="007C3DFB">
        <w:rPr>
          <w:rFonts w:ascii="Arial" w:hAnsi="Arial" w:cs="Arial"/>
          <w:b/>
          <w:bCs/>
          <w:sz w:val="20"/>
          <w:szCs w:val="20"/>
        </w:rPr>
        <w:t xml:space="preserve"> </w:t>
      </w:r>
      <w:r w:rsidR="00297F74" w:rsidRPr="007C3DFB">
        <w:rPr>
          <w:rFonts w:ascii="Arial" w:hAnsi="Arial" w:cs="Arial"/>
          <w:b/>
          <w:bCs/>
          <w:sz w:val="20"/>
          <w:szCs w:val="20"/>
        </w:rPr>
        <w:t xml:space="preserve">de </w:t>
      </w:r>
      <w:r w:rsidR="005A71E7" w:rsidRPr="007C3DFB">
        <w:rPr>
          <w:rFonts w:ascii="Arial" w:hAnsi="Arial" w:cs="Arial"/>
          <w:b/>
          <w:bCs/>
          <w:sz w:val="20"/>
          <w:szCs w:val="20"/>
        </w:rPr>
        <w:t>202</w:t>
      </w:r>
      <w:r w:rsidR="001A5BEF" w:rsidRPr="007C3DFB">
        <w:rPr>
          <w:rFonts w:ascii="Arial" w:hAnsi="Arial" w:cs="Arial"/>
          <w:b/>
          <w:bCs/>
          <w:sz w:val="20"/>
          <w:szCs w:val="20"/>
        </w:rPr>
        <w:t>3</w:t>
      </w:r>
      <w:r w:rsidR="00297F74" w:rsidRPr="007C3DFB">
        <w:rPr>
          <w:rFonts w:ascii="Arial" w:hAnsi="Arial" w:cs="Arial"/>
          <w:b/>
          <w:bCs/>
          <w:sz w:val="20"/>
          <w:szCs w:val="20"/>
        </w:rPr>
        <w:t xml:space="preserve">: </w:t>
      </w:r>
      <w:r w:rsidR="00264A01" w:rsidRPr="007C3DFB">
        <w:rPr>
          <w:rFonts w:ascii="Arial" w:hAnsi="Arial" w:cs="Arial"/>
          <w:b/>
          <w:bCs/>
          <w:sz w:val="20"/>
          <w:szCs w:val="20"/>
          <w:u w:val="single"/>
        </w:rPr>
        <w:t>$</w:t>
      </w:r>
      <w:r w:rsidR="00AB3757">
        <w:rPr>
          <w:rFonts w:ascii="Arial" w:hAnsi="Arial" w:cs="Arial"/>
          <w:b/>
          <w:bCs/>
          <w:sz w:val="20"/>
          <w:szCs w:val="20"/>
          <w:u w:val="single"/>
        </w:rPr>
        <w:t>7,311.66</w:t>
      </w:r>
    </w:p>
    <w:p w14:paraId="7DCDFF62" w14:textId="1F50C1DF" w:rsidR="00361DAB" w:rsidRDefault="00361DAB" w:rsidP="00AB3757">
      <w:pPr>
        <w:pStyle w:val="Texto"/>
        <w:numPr>
          <w:ilvl w:val="0"/>
          <w:numId w:val="15"/>
        </w:numPr>
        <w:spacing w:after="60" w:line="360" w:lineRule="auto"/>
        <w:jc w:val="left"/>
        <w:rPr>
          <w:rFonts w:eastAsiaTheme="minorHAnsi" w:cs="Arial"/>
          <w:b/>
          <w:sz w:val="20"/>
          <w:szCs w:val="20"/>
          <w:lang w:eastAsia="en-US"/>
        </w:rPr>
      </w:pPr>
      <w:r w:rsidRPr="0040271F">
        <w:rPr>
          <w:rFonts w:eastAsiaTheme="minorHAnsi" w:cs="Arial"/>
          <w:bCs/>
          <w:sz w:val="20"/>
          <w:szCs w:val="20"/>
          <w:lang w:eastAsia="en-US"/>
        </w:rPr>
        <w:t xml:space="preserve">Ingreso Recaudado de los </w:t>
      </w:r>
      <w:r w:rsidRPr="0040271F">
        <w:rPr>
          <w:rFonts w:eastAsiaTheme="minorHAnsi" w:cs="Arial"/>
          <w:b/>
          <w:sz w:val="20"/>
          <w:szCs w:val="20"/>
          <w:lang w:eastAsia="en-US"/>
        </w:rPr>
        <w:t>DEPP´S pendientes de pago 2022</w:t>
      </w:r>
      <w:r w:rsidR="00AB3757">
        <w:rPr>
          <w:rFonts w:eastAsiaTheme="minorHAnsi" w:cs="Arial"/>
          <w:b/>
          <w:sz w:val="20"/>
          <w:szCs w:val="20"/>
          <w:lang w:eastAsia="en-US"/>
        </w:rPr>
        <w:t xml:space="preserve">, </w:t>
      </w:r>
      <w:r w:rsidR="00AB3757">
        <w:rPr>
          <w:rFonts w:eastAsiaTheme="minorHAnsi" w:cs="Arial"/>
          <w:bCs/>
          <w:sz w:val="20"/>
          <w:szCs w:val="20"/>
          <w:lang w:eastAsia="en-US"/>
        </w:rPr>
        <w:t>desglosado de la siguiente manera:</w:t>
      </w:r>
    </w:p>
    <w:p w14:paraId="62CB3C2C" w14:textId="77777777" w:rsidR="00361DAB" w:rsidRPr="0040271F" w:rsidRDefault="00361DAB" w:rsidP="00361DAB">
      <w:pPr>
        <w:pStyle w:val="Texto"/>
        <w:spacing w:after="60" w:line="224" w:lineRule="exact"/>
        <w:ind w:left="720" w:firstLine="0"/>
        <w:jc w:val="left"/>
        <w:rPr>
          <w:rFonts w:eastAsiaTheme="minorHAnsi" w:cs="Arial"/>
          <w:b/>
          <w:sz w:val="20"/>
          <w:szCs w:val="20"/>
          <w:lang w:eastAsia="en-US"/>
        </w:rPr>
      </w:pPr>
    </w:p>
    <w:tbl>
      <w:tblPr>
        <w:tblStyle w:val="Tablaconcuadrcula6concolores-nfasis3"/>
        <w:tblW w:w="9083" w:type="dxa"/>
        <w:jc w:val="center"/>
        <w:tblLook w:val="04A0" w:firstRow="1" w:lastRow="0" w:firstColumn="1" w:lastColumn="0" w:noHBand="0" w:noVBand="1"/>
      </w:tblPr>
      <w:tblGrid>
        <w:gridCol w:w="1050"/>
        <w:gridCol w:w="1517"/>
        <w:gridCol w:w="1316"/>
        <w:gridCol w:w="1977"/>
        <w:gridCol w:w="1668"/>
        <w:gridCol w:w="1555"/>
      </w:tblGrid>
      <w:tr w:rsidR="00361DAB" w:rsidRPr="00492159" w14:paraId="06C24BAF" w14:textId="77777777" w:rsidTr="000C4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vAlign w:val="center"/>
            <w:hideMark/>
          </w:tcPr>
          <w:p w14:paraId="29D061A4" w14:textId="77777777" w:rsidR="00361DAB" w:rsidRPr="001A5BEF" w:rsidRDefault="00361DAB" w:rsidP="000C4A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10" w:name="_Hlk139876810"/>
            <w:r w:rsidRPr="004153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17" w:type="dxa"/>
            <w:vAlign w:val="center"/>
          </w:tcPr>
          <w:p w14:paraId="3A3E9B82" w14:textId="77777777" w:rsidR="00361DAB" w:rsidRDefault="00361DAB" w:rsidP="000C4A2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3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316" w:type="dxa"/>
            <w:vAlign w:val="center"/>
          </w:tcPr>
          <w:p w14:paraId="0EE09648" w14:textId="77777777" w:rsidR="00361DAB" w:rsidRDefault="00361DAB" w:rsidP="000C4A2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Fuente</w:t>
            </w:r>
          </w:p>
        </w:tc>
        <w:tc>
          <w:tcPr>
            <w:tcW w:w="1977" w:type="dxa"/>
            <w:vAlign w:val="center"/>
            <w:hideMark/>
          </w:tcPr>
          <w:p w14:paraId="58F209A4" w14:textId="77777777" w:rsidR="00361DAB" w:rsidRPr="001A5BEF" w:rsidRDefault="00361DAB" w:rsidP="000C4A2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Referencia de Pago o </w:t>
            </w:r>
            <w:proofErr w:type="spellStart"/>
            <w:r w:rsidRPr="004153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</w:t>
            </w:r>
            <w:r w:rsidRPr="004153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DEPP</w:t>
            </w:r>
          </w:p>
        </w:tc>
        <w:tc>
          <w:tcPr>
            <w:tcW w:w="1668" w:type="dxa"/>
            <w:vAlign w:val="center"/>
            <w:hideMark/>
          </w:tcPr>
          <w:p w14:paraId="5868CF57" w14:textId="77777777" w:rsidR="00361DAB" w:rsidRPr="001A5BEF" w:rsidRDefault="00361DAB" w:rsidP="000C4A2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3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Recaudado</w:t>
            </w:r>
          </w:p>
        </w:tc>
        <w:tc>
          <w:tcPr>
            <w:tcW w:w="1555" w:type="dxa"/>
            <w:vAlign w:val="center"/>
            <w:hideMark/>
          </w:tcPr>
          <w:p w14:paraId="47E7129F" w14:textId="77777777" w:rsidR="00361DAB" w:rsidRPr="001A5BEF" w:rsidRDefault="00361DAB" w:rsidP="000C4A2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3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Recaudación</w:t>
            </w:r>
          </w:p>
        </w:tc>
      </w:tr>
      <w:tr w:rsidR="00361DAB" w:rsidRPr="00492159" w14:paraId="62704A81" w14:textId="77777777" w:rsidTr="000C4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66DE3DF5" w14:textId="77777777" w:rsidR="00361DAB" w:rsidRDefault="00361DAB" w:rsidP="000C4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2022</w:t>
            </w:r>
          </w:p>
        </w:tc>
        <w:tc>
          <w:tcPr>
            <w:tcW w:w="1517" w:type="dxa"/>
          </w:tcPr>
          <w:p w14:paraId="76FBC17C" w14:textId="77777777" w:rsidR="00361DAB" w:rsidRPr="00FB26AD" w:rsidRDefault="00361DAB" w:rsidP="000C4A2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Noviembre</w:t>
            </w:r>
          </w:p>
        </w:tc>
        <w:tc>
          <w:tcPr>
            <w:tcW w:w="1316" w:type="dxa"/>
          </w:tcPr>
          <w:p w14:paraId="333A97F3" w14:textId="77777777" w:rsidR="00361DAB" w:rsidRPr="00FB26AD" w:rsidRDefault="00361DAB" w:rsidP="000C4A2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DEPP</w:t>
            </w:r>
          </w:p>
        </w:tc>
        <w:tc>
          <w:tcPr>
            <w:tcW w:w="1977" w:type="dxa"/>
            <w:noWrap/>
          </w:tcPr>
          <w:p w14:paraId="69E42050" w14:textId="77777777" w:rsidR="00361DAB" w:rsidRPr="00FB26AD" w:rsidRDefault="00361DAB" w:rsidP="000C4A2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B003B6">
              <w:rPr>
                <w:rFonts w:ascii="Calibri" w:hAnsi="Calibri" w:cs="Calibri"/>
                <w:b/>
                <w:color w:val="000000"/>
              </w:rPr>
              <w:t>960000000074</w:t>
            </w:r>
          </w:p>
        </w:tc>
        <w:tc>
          <w:tcPr>
            <w:tcW w:w="1668" w:type="dxa"/>
            <w:noWrap/>
          </w:tcPr>
          <w:p w14:paraId="6FB89180" w14:textId="77777777" w:rsidR="00361DAB" w:rsidRPr="00FB26AD" w:rsidRDefault="00361DAB" w:rsidP="000C4A2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$295,000.00</w:t>
            </w:r>
          </w:p>
        </w:tc>
        <w:tc>
          <w:tcPr>
            <w:tcW w:w="1555" w:type="dxa"/>
            <w:noWrap/>
          </w:tcPr>
          <w:p w14:paraId="16B2BFAF" w14:textId="77777777" w:rsidR="00361DAB" w:rsidRPr="00FB26AD" w:rsidRDefault="00361DAB" w:rsidP="000C4A2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08/02/2023</w:t>
            </w:r>
          </w:p>
        </w:tc>
      </w:tr>
      <w:tr w:rsidR="00361DAB" w:rsidRPr="00492159" w14:paraId="7ED2C529" w14:textId="77777777" w:rsidTr="000C4A27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08E71DF8" w14:textId="77777777" w:rsidR="00361DAB" w:rsidRPr="00764ADE" w:rsidRDefault="00361DAB" w:rsidP="000C4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4A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2022</w:t>
            </w:r>
          </w:p>
        </w:tc>
        <w:tc>
          <w:tcPr>
            <w:tcW w:w="1517" w:type="dxa"/>
          </w:tcPr>
          <w:p w14:paraId="2575642C" w14:textId="77777777" w:rsidR="00361DAB" w:rsidRPr="00764ADE" w:rsidRDefault="00361DAB" w:rsidP="000C4A2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64A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316" w:type="dxa"/>
          </w:tcPr>
          <w:p w14:paraId="2390C4DA" w14:textId="77777777" w:rsidR="00361DAB" w:rsidRPr="00764ADE" w:rsidRDefault="00361DAB" w:rsidP="000C4A2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64A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DEPP</w:t>
            </w:r>
          </w:p>
        </w:tc>
        <w:tc>
          <w:tcPr>
            <w:tcW w:w="1977" w:type="dxa"/>
            <w:noWrap/>
          </w:tcPr>
          <w:p w14:paraId="03DCA302" w14:textId="77777777" w:rsidR="00361DAB" w:rsidRPr="00764ADE" w:rsidRDefault="00361DAB" w:rsidP="000C4A2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764ADE">
              <w:rPr>
                <w:rFonts w:ascii="Calibri" w:hAnsi="Calibri" w:cs="Calibri"/>
                <w:b/>
                <w:color w:val="000000"/>
              </w:rPr>
              <w:t>096000000084</w:t>
            </w:r>
          </w:p>
        </w:tc>
        <w:tc>
          <w:tcPr>
            <w:tcW w:w="1668" w:type="dxa"/>
            <w:noWrap/>
          </w:tcPr>
          <w:p w14:paraId="426645F7" w14:textId="77777777" w:rsidR="00361DAB" w:rsidRPr="00764ADE" w:rsidRDefault="00361DAB" w:rsidP="000C4A27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764ADE">
              <w:rPr>
                <w:rFonts w:ascii="Calibri" w:hAnsi="Calibri" w:cs="Calibri"/>
                <w:b/>
                <w:color w:val="000000"/>
              </w:rPr>
              <w:t>$10,654.60</w:t>
            </w:r>
          </w:p>
        </w:tc>
        <w:tc>
          <w:tcPr>
            <w:tcW w:w="1555" w:type="dxa"/>
            <w:noWrap/>
          </w:tcPr>
          <w:p w14:paraId="6896DE15" w14:textId="77777777" w:rsidR="00361DAB" w:rsidRPr="00764ADE" w:rsidRDefault="00361DAB" w:rsidP="000C4A2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64A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16/02/2023</w:t>
            </w:r>
          </w:p>
        </w:tc>
      </w:tr>
      <w:tr w:rsidR="00361DAB" w:rsidRPr="00492159" w14:paraId="0F81ED47" w14:textId="77777777" w:rsidTr="000C4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</w:tcPr>
          <w:p w14:paraId="76E2A78F" w14:textId="77777777" w:rsidR="00361DAB" w:rsidRPr="008018E1" w:rsidRDefault="00361DAB" w:rsidP="000C4A27">
            <w:pPr>
              <w:spacing w:after="0" w:line="240" w:lineRule="auto"/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7" w:type="dxa"/>
          </w:tcPr>
          <w:p w14:paraId="704307EA" w14:textId="77777777" w:rsidR="00361DAB" w:rsidRPr="008018E1" w:rsidRDefault="00361DAB" w:rsidP="000C4A2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</w:tcPr>
          <w:p w14:paraId="56939CA9" w14:textId="77777777" w:rsidR="00361DAB" w:rsidRPr="008018E1" w:rsidRDefault="00361DAB" w:rsidP="000C4A2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noWrap/>
          </w:tcPr>
          <w:p w14:paraId="77EDD496" w14:textId="77777777" w:rsidR="00361DAB" w:rsidRPr="008018E1" w:rsidRDefault="00361DAB" w:rsidP="000C4A2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668" w:type="dxa"/>
            <w:noWrap/>
          </w:tcPr>
          <w:p w14:paraId="7A016C7C" w14:textId="77777777" w:rsidR="00361DAB" w:rsidRPr="00764ADE" w:rsidRDefault="00361DAB" w:rsidP="000C4A2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64A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$305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,</w:t>
            </w:r>
            <w:r w:rsidRPr="00764A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654.60</w:t>
            </w:r>
          </w:p>
        </w:tc>
        <w:tc>
          <w:tcPr>
            <w:tcW w:w="1555" w:type="dxa"/>
            <w:noWrap/>
          </w:tcPr>
          <w:p w14:paraId="23ABC3C4" w14:textId="77777777" w:rsidR="00361DAB" w:rsidRPr="00764ADE" w:rsidRDefault="00361DAB" w:rsidP="000C4A2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bookmarkEnd w:id="10"/>
    </w:tbl>
    <w:p w14:paraId="1BE2ADBC" w14:textId="77777777" w:rsidR="007A145A" w:rsidRDefault="007A145A" w:rsidP="000C4A2F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6B439D95" w14:textId="77777777" w:rsidR="00361DAB" w:rsidRDefault="00361DAB" w:rsidP="000C4A2F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5E7458BA" w14:textId="77777777" w:rsidR="00AB3757" w:rsidRDefault="00AB3757" w:rsidP="000C4A2F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3D3E3D55" w14:textId="77777777" w:rsidR="00AB3757" w:rsidRDefault="00AB3757" w:rsidP="000C4A2F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48B928E2" w14:textId="77777777" w:rsidR="00AB3757" w:rsidRDefault="00AB3757" w:rsidP="000C4A2F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40626451" w14:textId="77777777" w:rsidR="00AB3757" w:rsidRDefault="00AB3757" w:rsidP="000C4A2F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25F779C7" w14:textId="77777777" w:rsidR="00AB3757" w:rsidRDefault="00AB3757" w:rsidP="000C4A2F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728EB4BF" w14:textId="77777777" w:rsidR="00AB3757" w:rsidRDefault="00AB3757" w:rsidP="000C4A2F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64EC4D3D" w14:textId="4D639648" w:rsidR="000C4A2F" w:rsidRPr="00492159" w:rsidRDefault="00D300D4" w:rsidP="000C4A2F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C637AA">
        <w:rPr>
          <w:rFonts w:ascii="Arial" w:hAnsi="Arial" w:cs="Arial"/>
          <w:b/>
          <w:sz w:val="20"/>
          <w:szCs w:val="20"/>
          <w:lang w:val="es-ES"/>
        </w:rPr>
        <w:lastRenderedPageBreak/>
        <w:t>Gastos y</w:t>
      </w:r>
      <w:r w:rsidR="00FC20D7" w:rsidRPr="00C637AA">
        <w:rPr>
          <w:rFonts w:ascii="Arial" w:hAnsi="Arial" w:cs="Arial"/>
          <w:b/>
          <w:sz w:val="20"/>
          <w:szCs w:val="20"/>
          <w:lang w:val="es-ES"/>
        </w:rPr>
        <w:t xml:space="preserve"> Otras Pérdidas</w:t>
      </w:r>
    </w:p>
    <w:p w14:paraId="585C1199" w14:textId="77777777" w:rsidR="000C4A2F" w:rsidRPr="00492159" w:rsidRDefault="000C4A2F" w:rsidP="000C4A2F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W w:w="83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8"/>
        <w:gridCol w:w="1905"/>
        <w:gridCol w:w="1905"/>
      </w:tblGrid>
      <w:tr w:rsidR="00C63D2D" w:rsidRPr="00803D27" w14:paraId="54D49DB1" w14:textId="78A56CA8" w:rsidTr="00C63D2D">
        <w:trPr>
          <w:trHeight w:val="240"/>
          <w:jc w:val="center"/>
        </w:trPr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BFEC2" w14:textId="77777777" w:rsidR="00C63D2D" w:rsidRPr="00492159" w:rsidRDefault="00C63D2D" w:rsidP="00E418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492159">
              <w:rPr>
                <w:rFonts w:ascii="Arial" w:hAnsi="Arial" w:cs="Arial"/>
                <w:b/>
                <w:sz w:val="20"/>
                <w:szCs w:val="20"/>
                <w:lang w:val="es-ES"/>
              </w:rPr>
              <w:t>CONCEPTO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9530F" w14:textId="6C752C99" w:rsidR="00C63D2D" w:rsidRPr="00492159" w:rsidRDefault="00C63D2D" w:rsidP="00E418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492159">
              <w:rPr>
                <w:rFonts w:ascii="Arial" w:hAnsi="Arial" w:cs="Arial"/>
                <w:b/>
                <w:sz w:val="20"/>
                <w:szCs w:val="20"/>
                <w:lang w:val="es-ES"/>
              </w:rPr>
              <w:t>IMPORTE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65D2B" w14:textId="754F5390" w:rsidR="00C63D2D" w:rsidRPr="00492159" w:rsidRDefault="00C63D2D" w:rsidP="00E418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492159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IMPORTE 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TOTAL</w:t>
            </w:r>
          </w:p>
        </w:tc>
      </w:tr>
      <w:tr w:rsidR="00C63D2D" w:rsidRPr="005205FA" w14:paraId="401BC5A7" w14:textId="0F712971" w:rsidTr="00C63D2D">
        <w:trPr>
          <w:trHeight w:val="240"/>
          <w:jc w:val="center"/>
        </w:trPr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67CA" w14:textId="77777777" w:rsidR="00C63D2D" w:rsidRPr="00492159" w:rsidRDefault="00C63D2D" w:rsidP="00E418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92159">
              <w:rPr>
                <w:rFonts w:ascii="Arial" w:hAnsi="Arial" w:cs="Arial"/>
                <w:sz w:val="20"/>
                <w:szCs w:val="20"/>
                <w:lang w:val="es-ES"/>
              </w:rPr>
              <w:t>Gastos de Funcionamiento: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449E15" w14:textId="663CDC38" w:rsidR="00C63D2D" w:rsidRPr="00466356" w:rsidRDefault="00C63D2D" w:rsidP="00C63D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FA068" w14:textId="03701E0A" w:rsidR="00C63D2D" w:rsidRPr="00C63D2D" w:rsidRDefault="00D17D6B" w:rsidP="00E418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19,047,516.69</w:t>
            </w:r>
          </w:p>
        </w:tc>
      </w:tr>
      <w:tr w:rsidR="00C63D2D" w:rsidRPr="005205FA" w14:paraId="1CEAC0BF" w14:textId="20C96CC8" w:rsidTr="00C63D2D">
        <w:trPr>
          <w:trHeight w:val="240"/>
          <w:jc w:val="center"/>
        </w:trPr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A7C73" w14:textId="77777777" w:rsidR="00C63D2D" w:rsidRPr="00492159" w:rsidRDefault="00C63D2D" w:rsidP="00E4189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92159">
              <w:rPr>
                <w:rFonts w:ascii="Arial" w:hAnsi="Arial" w:cs="Arial"/>
                <w:sz w:val="20"/>
                <w:szCs w:val="20"/>
                <w:lang w:val="es-ES"/>
              </w:rPr>
              <w:t>Servicios Personales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050704" w14:textId="4D0239D0" w:rsidR="00C63D2D" w:rsidRPr="00466356" w:rsidRDefault="00D17D6B" w:rsidP="002663C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8,082,619.63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EF492" w14:textId="77777777" w:rsidR="00C63D2D" w:rsidRPr="00C63D2D" w:rsidRDefault="00C63D2D" w:rsidP="002663C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C63D2D" w:rsidRPr="005205FA" w14:paraId="62F339D7" w14:textId="57D9738F" w:rsidTr="00C63D2D">
        <w:trPr>
          <w:trHeight w:val="240"/>
          <w:jc w:val="center"/>
        </w:trPr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1BB3" w14:textId="77777777" w:rsidR="00C63D2D" w:rsidRPr="00492159" w:rsidRDefault="00C63D2D" w:rsidP="00E4189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92159">
              <w:rPr>
                <w:rFonts w:ascii="Arial" w:hAnsi="Arial" w:cs="Arial"/>
                <w:sz w:val="20"/>
                <w:szCs w:val="20"/>
                <w:lang w:val="es-ES"/>
              </w:rPr>
              <w:t>Materiales y Suministros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C0AAB2" w14:textId="4712439D" w:rsidR="00C63D2D" w:rsidRPr="00466356" w:rsidRDefault="00C63D2D" w:rsidP="001B3FE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5</w:t>
            </w:r>
            <w:r w:rsidR="00D17D6B">
              <w:rPr>
                <w:rFonts w:ascii="Arial" w:hAnsi="Arial" w:cs="Arial"/>
                <w:sz w:val="20"/>
                <w:szCs w:val="20"/>
                <w:lang w:val="es-ES"/>
              </w:rPr>
              <w:t>55,525.37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30BB7" w14:textId="77777777" w:rsidR="00C63D2D" w:rsidRPr="00C63D2D" w:rsidRDefault="00C63D2D" w:rsidP="001B3FE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C63D2D" w:rsidRPr="005205FA" w14:paraId="4342A189" w14:textId="5D55525B" w:rsidTr="00C63D2D">
        <w:trPr>
          <w:trHeight w:val="240"/>
          <w:jc w:val="center"/>
        </w:trPr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E5AB" w14:textId="77777777" w:rsidR="00C63D2D" w:rsidRPr="00492159" w:rsidRDefault="00C63D2D" w:rsidP="00E4189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92159">
              <w:rPr>
                <w:rFonts w:ascii="Arial" w:hAnsi="Arial" w:cs="Arial"/>
                <w:sz w:val="20"/>
                <w:szCs w:val="20"/>
                <w:lang w:val="es-ES"/>
              </w:rPr>
              <w:t>Servicios Generales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BD8E8F" w14:textId="3440B8F9" w:rsidR="00C63D2D" w:rsidRPr="00466356" w:rsidRDefault="00D17D6B" w:rsidP="0038521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10,409,371.69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555F6" w14:textId="77777777" w:rsidR="00C63D2D" w:rsidRPr="00C63D2D" w:rsidRDefault="00C63D2D" w:rsidP="0038521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D17D6B" w:rsidRPr="005205FA" w14:paraId="3E633A46" w14:textId="77777777" w:rsidTr="00C63D2D">
        <w:trPr>
          <w:trHeight w:val="240"/>
          <w:jc w:val="center"/>
        </w:trPr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8EB11" w14:textId="77777777" w:rsidR="00D17D6B" w:rsidRPr="00D17D6B" w:rsidRDefault="00D17D6B" w:rsidP="00D17D6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DED499" w14:textId="77777777" w:rsidR="00D17D6B" w:rsidRDefault="00D17D6B" w:rsidP="0038521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EE13B" w14:textId="77777777" w:rsidR="00D17D6B" w:rsidRPr="00C63D2D" w:rsidRDefault="00D17D6B" w:rsidP="0038521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C63D2D" w:rsidRPr="005205FA" w14:paraId="39F9D6F8" w14:textId="57FF7D3B" w:rsidTr="00C63D2D">
        <w:trPr>
          <w:trHeight w:val="240"/>
          <w:jc w:val="center"/>
        </w:trPr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E56D" w14:textId="77777777" w:rsidR="00C63D2D" w:rsidRPr="007B46DB" w:rsidRDefault="00C63D2D" w:rsidP="007B46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B46DB">
              <w:rPr>
                <w:rFonts w:ascii="Arial" w:hAnsi="Arial" w:cs="Arial"/>
                <w:sz w:val="20"/>
                <w:szCs w:val="20"/>
                <w:lang w:val="es-ES"/>
              </w:rPr>
              <w:t>Transferencias, Asignaciones, Subsidios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DD6C94" w14:textId="2E193BC3" w:rsidR="00C63D2D" w:rsidRPr="00466356" w:rsidRDefault="000A6C09" w:rsidP="007B46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35,599,950.81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4297B" w14:textId="5ABC8F0D" w:rsidR="00C63D2D" w:rsidRPr="00C63D2D" w:rsidRDefault="000A6C09" w:rsidP="007B46D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0A6C09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35,599,950.81</w:t>
            </w:r>
          </w:p>
        </w:tc>
      </w:tr>
      <w:tr w:rsidR="00C63D2D" w:rsidRPr="005205FA" w14:paraId="1F844F1D" w14:textId="266846DA" w:rsidTr="00C63D2D">
        <w:trPr>
          <w:trHeight w:val="240"/>
          <w:jc w:val="center"/>
        </w:trPr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C887" w14:textId="77777777" w:rsidR="00C63D2D" w:rsidRPr="00492159" w:rsidRDefault="00C63D2D" w:rsidP="00E418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92159">
              <w:rPr>
                <w:rFonts w:ascii="Arial" w:hAnsi="Arial" w:cs="Arial"/>
                <w:sz w:val="20"/>
                <w:szCs w:val="20"/>
                <w:lang w:val="es-ES"/>
              </w:rPr>
              <w:t>Intereses, Comisiones y Otros Gastos de la Deuda Pública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F1B41E" w14:textId="77777777" w:rsidR="00C63D2D" w:rsidRPr="00466356" w:rsidRDefault="00C63D2D" w:rsidP="007B46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66356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         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2D3B8" w14:textId="77777777" w:rsidR="00C63D2D" w:rsidRPr="00C63D2D" w:rsidRDefault="00C63D2D" w:rsidP="007B46D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C63D2D" w:rsidRPr="005205FA" w14:paraId="38D4483F" w14:textId="1530E801" w:rsidTr="00C63D2D">
        <w:trPr>
          <w:trHeight w:val="240"/>
          <w:jc w:val="center"/>
        </w:trPr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BD44B" w14:textId="77777777" w:rsidR="00C63D2D" w:rsidRPr="00492159" w:rsidRDefault="00C63D2D" w:rsidP="00E418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92159">
              <w:rPr>
                <w:rFonts w:ascii="Arial" w:hAnsi="Arial" w:cs="Arial"/>
                <w:sz w:val="20"/>
                <w:szCs w:val="20"/>
                <w:lang w:val="es-ES"/>
              </w:rPr>
              <w:t>Otros Gastos Y Pérdidas Extraordinarias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6C0308" w14:textId="05BAAAEC" w:rsidR="00C63D2D" w:rsidRPr="00466356" w:rsidRDefault="00C63D2D" w:rsidP="007B46DB">
            <w:pPr>
              <w:pStyle w:val="Prrafodelista"/>
              <w:spacing w:after="0" w:line="240" w:lineRule="auto"/>
              <w:ind w:left="1395"/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66356">
              <w:rPr>
                <w:rFonts w:ascii="Arial" w:hAnsi="Arial" w:cs="Arial"/>
                <w:sz w:val="20"/>
                <w:szCs w:val="20"/>
                <w:lang w:val="es-ES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11DA5" w14:textId="77777777" w:rsidR="00C63D2D" w:rsidRPr="00C63D2D" w:rsidRDefault="00C63D2D" w:rsidP="007B46DB">
            <w:pPr>
              <w:pStyle w:val="Prrafodelista"/>
              <w:spacing w:after="0" w:line="240" w:lineRule="auto"/>
              <w:ind w:left="1395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C63D2D" w:rsidRPr="005205FA" w14:paraId="410F4B68" w14:textId="2D1B0E05" w:rsidTr="00C63D2D">
        <w:trPr>
          <w:trHeight w:val="272"/>
          <w:jc w:val="center"/>
        </w:trPr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61F1" w14:textId="77777777" w:rsidR="00C63D2D" w:rsidRPr="00492159" w:rsidRDefault="00C63D2D" w:rsidP="00E418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492159">
              <w:rPr>
                <w:rFonts w:ascii="Arial" w:hAnsi="Arial" w:cs="Arial"/>
                <w:b/>
                <w:sz w:val="20"/>
                <w:szCs w:val="20"/>
                <w:lang w:val="es-ES"/>
              </w:rPr>
              <w:t>Suma de GASTOS Y OTRAS PÉRDIDAS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91A0" w14:textId="18FBD4FD" w:rsidR="00C63D2D" w:rsidRPr="00466356" w:rsidRDefault="00C63D2D" w:rsidP="006C05F3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AFCF" w14:textId="43BD6F1E" w:rsidR="00C63D2D" w:rsidRPr="00C63D2D" w:rsidRDefault="000A6C09" w:rsidP="006C05F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54,647,467.50</w:t>
            </w:r>
          </w:p>
        </w:tc>
      </w:tr>
    </w:tbl>
    <w:p w14:paraId="1EAAF598" w14:textId="1F9C8B48" w:rsidR="00432E98" w:rsidRDefault="00432E98" w:rsidP="000C4A2F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7A1DD7C7" w14:textId="77777777" w:rsidR="00D35D08" w:rsidRDefault="00D35D08" w:rsidP="000C4A2F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64B9ACE9" w14:textId="6836C3A4" w:rsidR="00582F5F" w:rsidRDefault="00582F5F" w:rsidP="00582F5F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4E5D4A">
        <w:rPr>
          <w:rFonts w:ascii="Arial" w:hAnsi="Arial" w:cs="Arial"/>
          <w:b/>
          <w:bCs/>
          <w:sz w:val="20"/>
          <w:szCs w:val="20"/>
          <w:lang w:val="es-ES"/>
        </w:rPr>
        <w:t>NOTA:</w:t>
      </w:r>
      <w:r w:rsidRPr="004E5D4A"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 xml:space="preserve">El importe reflejado en el concepto de </w:t>
      </w:r>
      <w:r w:rsidRPr="00582F5F">
        <w:rPr>
          <w:rFonts w:ascii="Arial" w:hAnsi="Arial" w:cs="Arial"/>
          <w:b/>
          <w:bCs/>
          <w:sz w:val="20"/>
          <w:szCs w:val="20"/>
          <w:lang w:val="es-ES"/>
        </w:rPr>
        <w:t>servicios personales</w:t>
      </w:r>
      <w:r>
        <w:rPr>
          <w:rFonts w:ascii="Arial" w:hAnsi="Arial" w:cs="Arial"/>
          <w:sz w:val="20"/>
          <w:szCs w:val="20"/>
          <w:lang w:val="es-ES"/>
        </w:rPr>
        <w:t xml:space="preserve"> se obtuvo de la información emitida del Sistema Presupuestal SAP Logon</w:t>
      </w:r>
      <w:r w:rsidR="00976516">
        <w:rPr>
          <w:rFonts w:ascii="Arial" w:hAnsi="Arial" w:cs="Arial"/>
          <w:sz w:val="20"/>
          <w:szCs w:val="20"/>
          <w:lang w:val="es-ES"/>
        </w:rPr>
        <w:t xml:space="preserve">, con corte de información al 31 de diciembre de </w:t>
      </w:r>
      <w:r w:rsidR="009A3FB3">
        <w:rPr>
          <w:rFonts w:ascii="Arial" w:hAnsi="Arial" w:cs="Arial"/>
          <w:sz w:val="20"/>
          <w:szCs w:val="20"/>
          <w:lang w:val="es-ES"/>
        </w:rPr>
        <w:t>2023, ya</w:t>
      </w:r>
      <w:r w:rsidR="006F35DB">
        <w:rPr>
          <w:rFonts w:ascii="Arial" w:hAnsi="Arial" w:cs="Arial"/>
          <w:sz w:val="20"/>
          <w:szCs w:val="20"/>
          <w:lang w:val="es-ES"/>
        </w:rPr>
        <w:t xml:space="preserve"> que no se obtuvo respuesta del oficio número </w:t>
      </w:r>
      <w:r w:rsidR="006F35DB" w:rsidRPr="009A3FB3">
        <w:rPr>
          <w:rFonts w:ascii="Arial" w:hAnsi="Arial" w:cs="Arial"/>
          <w:b/>
          <w:bCs/>
          <w:sz w:val="20"/>
          <w:szCs w:val="20"/>
          <w:lang w:val="es-ES"/>
        </w:rPr>
        <w:t>ICTI/D.G./035/2024,</w:t>
      </w:r>
      <w:r w:rsidR="006F35DB">
        <w:rPr>
          <w:rFonts w:ascii="Arial" w:hAnsi="Arial" w:cs="Arial"/>
          <w:sz w:val="20"/>
          <w:szCs w:val="20"/>
          <w:lang w:val="es-ES"/>
        </w:rPr>
        <w:t xml:space="preserve"> mediante el cual </w:t>
      </w:r>
      <w:r w:rsidR="009A3FB3">
        <w:rPr>
          <w:rFonts w:ascii="Arial" w:hAnsi="Arial" w:cs="Arial"/>
          <w:sz w:val="20"/>
          <w:szCs w:val="20"/>
          <w:lang w:val="es-ES"/>
        </w:rPr>
        <w:t>este Instituto solicitó</w:t>
      </w:r>
      <w:r w:rsidR="006F35DB">
        <w:rPr>
          <w:rFonts w:ascii="Arial" w:hAnsi="Arial" w:cs="Arial"/>
          <w:sz w:val="20"/>
          <w:szCs w:val="20"/>
          <w:lang w:val="es-ES"/>
        </w:rPr>
        <w:t xml:space="preserve"> a la Dirección de Recursos Humanos</w:t>
      </w:r>
      <w:r w:rsidR="009A3FB3">
        <w:rPr>
          <w:rFonts w:ascii="Arial" w:hAnsi="Arial" w:cs="Arial"/>
          <w:sz w:val="20"/>
          <w:szCs w:val="20"/>
          <w:lang w:val="es-ES"/>
        </w:rPr>
        <w:t xml:space="preserve"> de la Secretaría de Finanzas y Administración, </w:t>
      </w:r>
      <w:r w:rsidR="006F35DB">
        <w:rPr>
          <w:rFonts w:ascii="Arial" w:hAnsi="Arial" w:cs="Arial"/>
          <w:sz w:val="20"/>
          <w:szCs w:val="20"/>
          <w:lang w:val="es-ES"/>
        </w:rPr>
        <w:t xml:space="preserve">la Conciliación de los </w:t>
      </w:r>
      <w:r w:rsidR="009A3FB3">
        <w:rPr>
          <w:rFonts w:ascii="Arial" w:hAnsi="Arial" w:cs="Arial"/>
          <w:sz w:val="20"/>
          <w:szCs w:val="20"/>
          <w:lang w:val="es-ES"/>
        </w:rPr>
        <w:t>importes reflejados en el Sistema SAP Logon y las nominas emitidas por dicha Dirección.</w:t>
      </w:r>
    </w:p>
    <w:p w14:paraId="458E7AE3" w14:textId="77777777" w:rsidR="009A3FB3" w:rsidRDefault="009A3FB3" w:rsidP="00582F5F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14:paraId="15E104BD" w14:textId="0F45BEEA" w:rsidR="00582F5F" w:rsidRDefault="009A3FB3" w:rsidP="00582F5F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Aunado a lo anterior, es importante precisar que el presupuesto </w:t>
      </w:r>
      <w:r w:rsidR="00582F5F" w:rsidRPr="004E5D4A">
        <w:rPr>
          <w:rFonts w:ascii="Arial" w:hAnsi="Arial" w:cs="Arial"/>
          <w:sz w:val="20"/>
          <w:szCs w:val="20"/>
          <w:lang w:val="es-ES"/>
        </w:rPr>
        <w:t>asignado a la part</w:t>
      </w:r>
      <w:r>
        <w:rPr>
          <w:rFonts w:ascii="Arial" w:hAnsi="Arial" w:cs="Arial"/>
          <w:sz w:val="20"/>
          <w:szCs w:val="20"/>
          <w:lang w:val="es-ES"/>
        </w:rPr>
        <w:t>ida</w:t>
      </w:r>
      <w:r w:rsidR="00582F5F" w:rsidRPr="004E5D4A">
        <w:rPr>
          <w:rFonts w:ascii="Arial" w:hAnsi="Arial" w:cs="Arial"/>
          <w:sz w:val="20"/>
          <w:szCs w:val="20"/>
          <w:lang w:val="es-ES"/>
        </w:rPr>
        <w:t xml:space="preserve"> </w:t>
      </w:r>
      <w:r w:rsidR="00582F5F" w:rsidRPr="009A3FB3">
        <w:rPr>
          <w:rFonts w:ascii="Arial" w:hAnsi="Arial" w:cs="Arial"/>
          <w:b/>
          <w:bCs/>
          <w:sz w:val="20"/>
          <w:szCs w:val="20"/>
          <w:lang w:val="es-ES"/>
        </w:rPr>
        <w:t>42101</w:t>
      </w:r>
      <w:r w:rsidRPr="009A3FB3">
        <w:rPr>
          <w:rFonts w:ascii="Arial" w:hAnsi="Arial" w:cs="Arial"/>
          <w:b/>
          <w:bCs/>
          <w:sz w:val="20"/>
          <w:szCs w:val="20"/>
          <w:lang w:val="es-ES"/>
        </w:rPr>
        <w:t xml:space="preserve"> (Transferencia por Subsidio para Servicios Personales)</w:t>
      </w:r>
      <w:r w:rsidR="00582F5F" w:rsidRPr="004E5D4A"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 xml:space="preserve">es administrado y pagado </w:t>
      </w:r>
      <w:r w:rsidR="00582F5F" w:rsidRPr="004E5D4A">
        <w:rPr>
          <w:rFonts w:ascii="Arial" w:hAnsi="Arial" w:cs="Arial"/>
          <w:sz w:val="20"/>
          <w:szCs w:val="20"/>
          <w:lang w:val="es-ES"/>
        </w:rPr>
        <w:t>por la Secretaría de Finanzas y Administración a través de la Dirección de Recursos Humanos</w:t>
      </w:r>
      <w:r>
        <w:rPr>
          <w:rFonts w:ascii="Arial" w:hAnsi="Arial" w:cs="Arial"/>
          <w:sz w:val="20"/>
          <w:szCs w:val="20"/>
          <w:lang w:val="es-ES"/>
        </w:rPr>
        <w:t xml:space="preserve"> y la Dirección de Operación de Fondos y Valores</w:t>
      </w:r>
      <w:r w:rsidR="00582F5F" w:rsidRPr="004E5D4A">
        <w:rPr>
          <w:rFonts w:ascii="Arial" w:hAnsi="Arial" w:cs="Arial"/>
          <w:sz w:val="20"/>
          <w:szCs w:val="20"/>
          <w:lang w:val="es-ES"/>
        </w:rPr>
        <w:t>, por lo que</w:t>
      </w:r>
      <w:r w:rsidR="00582F5F">
        <w:rPr>
          <w:rFonts w:ascii="Arial" w:hAnsi="Arial" w:cs="Arial"/>
          <w:sz w:val="20"/>
          <w:szCs w:val="20"/>
          <w:lang w:val="es-ES"/>
        </w:rPr>
        <w:t xml:space="preserve"> dicho recurso</w:t>
      </w:r>
      <w:r w:rsidR="00582F5F" w:rsidRPr="004E5D4A">
        <w:rPr>
          <w:rFonts w:ascii="Arial" w:hAnsi="Arial" w:cs="Arial"/>
          <w:sz w:val="20"/>
          <w:szCs w:val="20"/>
          <w:lang w:val="es-ES"/>
        </w:rPr>
        <w:t xml:space="preserve"> no ingresa a las Cuentas Bancarias de este Instituto; sin embargo,</w:t>
      </w:r>
      <w:r>
        <w:rPr>
          <w:rFonts w:ascii="Arial" w:hAnsi="Arial" w:cs="Arial"/>
          <w:sz w:val="20"/>
          <w:szCs w:val="20"/>
          <w:lang w:val="es-ES"/>
        </w:rPr>
        <w:t xml:space="preserve"> se realizó el registro virtual de los ingresos y egresos de dicho concepto, con la finalidad de reflejar la información en</w:t>
      </w:r>
      <w:r w:rsidR="00582F5F" w:rsidRPr="004E5D4A">
        <w:rPr>
          <w:rFonts w:ascii="Arial" w:hAnsi="Arial" w:cs="Arial"/>
          <w:sz w:val="20"/>
          <w:szCs w:val="20"/>
          <w:lang w:val="es-ES"/>
        </w:rPr>
        <w:t xml:space="preserve"> los Estados Financieros</w:t>
      </w:r>
      <w:r>
        <w:rPr>
          <w:rFonts w:ascii="Arial" w:hAnsi="Arial" w:cs="Arial"/>
          <w:sz w:val="20"/>
          <w:szCs w:val="20"/>
          <w:lang w:val="es-ES"/>
        </w:rPr>
        <w:t xml:space="preserve"> al 31 de Diciembre de 2023</w:t>
      </w:r>
      <w:r w:rsidR="00582F5F">
        <w:rPr>
          <w:rFonts w:ascii="Arial" w:hAnsi="Arial" w:cs="Arial"/>
          <w:sz w:val="20"/>
          <w:szCs w:val="20"/>
          <w:lang w:val="es-ES"/>
        </w:rPr>
        <w:t>.</w:t>
      </w:r>
    </w:p>
    <w:p w14:paraId="663FCC11" w14:textId="77777777" w:rsidR="00582F5F" w:rsidRDefault="00582F5F" w:rsidP="000C4A2F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513FC54F" w14:textId="6C452064" w:rsidR="00582F5F" w:rsidRPr="009A3FB3" w:rsidRDefault="009A3FB3" w:rsidP="000C4A2F">
      <w:pPr>
        <w:spacing w:after="0"/>
        <w:jc w:val="both"/>
        <w:rPr>
          <w:rFonts w:ascii="Arial" w:hAnsi="Arial" w:cs="Arial"/>
          <w:bCs/>
          <w:sz w:val="20"/>
          <w:szCs w:val="20"/>
          <w:lang w:val="es-ES"/>
        </w:rPr>
      </w:pPr>
      <w:r>
        <w:rPr>
          <w:rFonts w:ascii="Arial" w:hAnsi="Arial" w:cs="Arial"/>
          <w:bCs/>
          <w:sz w:val="20"/>
          <w:szCs w:val="20"/>
          <w:lang w:val="es-ES"/>
        </w:rPr>
        <w:t xml:space="preserve">Así mismo se informar que, lo correspondiente al </w:t>
      </w:r>
      <w:r w:rsidRPr="009A3FB3">
        <w:rPr>
          <w:rFonts w:ascii="Arial" w:hAnsi="Arial" w:cs="Arial"/>
          <w:b/>
          <w:sz w:val="20"/>
          <w:szCs w:val="20"/>
          <w:lang w:val="es-ES"/>
        </w:rPr>
        <w:t>3% sobre nomina del periodo enero-julio de 2023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fue administrado y pagado </w:t>
      </w:r>
      <w:r w:rsidR="003378D1" w:rsidRPr="004E5D4A">
        <w:rPr>
          <w:rFonts w:ascii="Arial" w:hAnsi="Arial" w:cs="Arial"/>
          <w:sz w:val="20"/>
          <w:szCs w:val="20"/>
          <w:lang w:val="es-ES"/>
        </w:rPr>
        <w:t>por la Secretaría de Finanzas y Administración a través de la Dirección de Recursos Humanos</w:t>
      </w:r>
      <w:r w:rsidR="003378D1">
        <w:rPr>
          <w:rFonts w:ascii="Arial" w:hAnsi="Arial" w:cs="Arial"/>
          <w:sz w:val="20"/>
          <w:szCs w:val="20"/>
          <w:lang w:val="es-ES"/>
        </w:rPr>
        <w:t xml:space="preserve"> y la Dirección de Operación de Fondos y Valores, por lo que al igual que el concepto de servicios personales, el registro de los ingresos y egresos se realizó de manera virtual en el Sistema Contable SAACG.NET.</w:t>
      </w:r>
    </w:p>
    <w:p w14:paraId="7AF7F78E" w14:textId="77777777" w:rsidR="00582F5F" w:rsidRDefault="00582F5F" w:rsidP="000C4A2F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064F2285" w14:textId="77777777" w:rsidR="003378D1" w:rsidRDefault="003378D1" w:rsidP="000C4A2F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6A0C3828" w14:textId="32F89A95" w:rsidR="000C4A2F" w:rsidRPr="00492159" w:rsidRDefault="007415FD" w:rsidP="000C4A2F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492159">
        <w:rPr>
          <w:rFonts w:ascii="Arial" w:hAnsi="Arial" w:cs="Arial"/>
          <w:b/>
          <w:sz w:val="20"/>
          <w:szCs w:val="20"/>
          <w:lang w:val="es-ES"/>
        </w:rPr>
        <w:t xml:space="preserve">III) </w:t>
      </w:r>
      <w:r w:rsidR="000C4A2F" w:rsidRPr="00492159">
        <w:rPr>
          <w:rFonts w:ascii="Arial" w:hAnsi="Arial" w:cs="Arial"/>
          <w:b/>
          <w:sz w:val="20"/>
          <w:szCs w:val="20"/>
          <w:lang w:val="es-ES"/>
        </w:rPr>
        <w:t>NOTAS AL ESTADO DE VARIACIÓN EN LA HACIENDA PÚBLICA</w:t>
      </w:r>
    </w:p>
    <w:p w14:paraId="71D350E3" w14:textId="77777777" w:rsidR="000C4A2F" w:rsidRPr="00492159" w:rsidRDefault="00B722C4" w:rsidP="000C4A2F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492159">
        <w:rPr>
          <w:rFonts w:ascii="Arial" w:hAnsi="Arial" w:cs="Arial"/>
          <w:sz w:val="20"/>
          <w:szCs w:val="20"/>
          <w:lang w:val="es-ES"/>
        </w:rPr>
        <w:t xml:space="preserve">Sin observaciones. </w:t>
      </w:r>
    </w:p>
    <w:p w14:paraId="52D3060E" w14:textId="77777777" w:rsidR="005B0EC2" w:rsidRDefault="005B0EC2" w:rsidP="000C4A2F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68707E38" w14:textId="056BBF32" w:rsidR="00C63D2D" w:rsidRPr="00492159" w:rsidRDefault="00807A5B" w:rsidP="000C4A2F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 xml:space="preserve"> </w:t>
      </w:r>
    </w:p>
    <w:p w14:paraId="76C45D74" w14:textId="77777777" w:rsidR="000C4A2F" w:rsidRPr="00492159" w:rsidRDefault="007415FD" w:rsidP="000C4A2F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DF6E5D">
        <w:rPr>
          <w:rFonts w:ascii="Arial" w:hAnsi="Arial" w:cs="Arial"/>
          <w:b/>
          <w:sz w:val="20"/>
          <w:szCs w:val="20"/>
          <w:lang w:val="es-ES"/>
        </w:rPr>
        <w:t xml:space="preserve">IV) </w:t>
      </w:r>
      <w:r w:rsidR="000C4A2F" w:rsidRPr="00DF6E5D">
        <w:rPr>
          <w:rFonts w:ascii="Arial" w:hAnsi="Arial" w:cs="Arial"/>
          <w:b/>
          <w:sz w:val="20"/>
          <w:szCs w:val="20"/>
          <w:lang w:val="es-ES"/>
        </w:rPr>
        <w:t>NOTAS AL ESTADO DE FLUJOS DE EFECTIVO</w:t>
      </w:r>
    </w:p>
    <w:p w14:paraId="66422366" w14:textId="77777777" w:rsidR="000C4A2F" w:rsidRPr="00492159" w:rsidRDefault="000C4A2F" w:rsidP="000C4A2F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BC41B1">
        <w:rPr>
          <w:rFonts w:ascii="Arial" w:hAnsi="Arial" w:cs="Arial"/>
          <w:b/>
          <w:sz w:val="20"/>
          <w:szCs w:val="20"/>
          <w:lang w:val="es-ES"/>
        </w:rPr>
        <w:t>Efectivo y equivalentes</w:t>
      </w:r>
    </w:p>
    <w:p w14:paraId="1254EE6D" w14:textId="77777777" w:rsidR="000C4A2F" w:rsidRPr="00492159" w:rsidRDefault="000C4A2F" w:rsidP="000C4A2F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14:paraId="5F4B946D" w14:textId="77777777" w:rsidR="000C4A2F" w:rsidRDefault="00732D4F" w:rsidP="00732D4F">
      <w:pPr>
        <w:pStyle w:val="Prrafodelista"/>
        <w:numPr>
          <w:ilvl w:val="0"/>
          <w:numId w:val="16"/>
        </w:num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6C05F3">
        <w:rPr>
          <w:rFonts w:ascii="Arial" w:hAnsi="Arial" w:cs="Arial"/>
          <w:sz w:val="20"/>
          <w:szCs w:val="20"/>
          <w:lang w:val="es-ES"/>
        </w:rPr>
        <w:t xml:space="preserve">A </w:t>
      </w:r>
      <w:r w:rsidR="00A025C6" w:rsidRPr="006C05F3">
        <w:rPr>
          <w:rFonts w:ascii="Arial" w:hAnsi="Arial" w:cs="Arial"/>
          <w:sz w:val="20"/>
          <w:szCs w:val="20"/>
          <w:lang w:val="es-ES"/>
        </w:rPr>
        <w:t>continuación,</w:t>
      </w:r>
      <w:r w:rsidRPr="006C05F3">
        <w:rPr>
          <w:rFonts w:ascii="Arial" w:hAnsi="Arial" w:cs="Arial"/>
          <w:sz w:val="20"/>
          <w:szCs w:val="20"/>
          <w:lang w:val="es-ES"/>
        </w:rPr>
        <w:t xml:space="preserve"> se indica el </w:t>
      </w:r>
      <w:r w:rsidR="000C4A2F" w:rsidRPr="006C05F3">
        <w:rPr>
          <w:rFonts w:ascii="Arial" w:hAnsi="Arial" w:cs="Arial"/>
          <w:sz w:val="20"/>
          <w:szCs w:val="20"/>
          <w:lang w:val="es-ES"/>
        </w:rPr>
        <w:t>análisis de los saldos inicial y final que figuran en la última parte del Estado de Flujo de Efectivo en la cuenta de efect</w:t>
      </w:r>
      <w:r w:rsidRPr="006C05F3">
        <w:rPr>
          <w:rFonts w:ascii="Arial" w:hAnsi="Arial" w:cs="Arial"/>
          <w:sz w:val="20"/>
          <w:szCs w:val="20"/>
          <w:lang w:val="es-ES"/>
        </w:rPr>
        <w:t>ivo y equivalentes</w:t>
      </w:r>
      <w:r w:rsidR="000C4A2F" w:rsidRPr="006C05F3">
        <w:rPr>
          <w:rFonts w:ascii="Arial" w:hAnsi="Arial" w:cs="Arial"/>
          <w:sz w:val="20"/>
          <w:szCs w:val="20"/>
          <w:lang w:val="es-ES"/>
        </w:rPr>
        <w:t>:</w:t>
      </w:r>
    </w:p>
    <w:p w14:paraId="3E40960E" w14:textId="77777777" w:rsidR="00D95A8C" w:rsidRPr="006C05F3" w:rsidRDefault="00D95A8C" w:rsidP="00D95A8C">
      <w:pPr>
        <w:pStyle w:val="Prrafodelista"/>
        <w:spacing w:after="0"/>
        <w:ind w:left="786"/>
        <w:jc w:val="both"/>
        <w:rPr>
          <w:rFonts w:ascii="Arial" w:hAnsi="Arial" w:cs="Arial"/>
          <w:sz w:val="20"/>
          <w:szCs w:val="20"/>
          <w:lang w:val="es-ES"/>
        </w:rPr>
      </w:pPr>
    </w:p>
    <w:p w14:paraId="718A08B7" w14:textId="77777777" w:rsidR="00732D4F" w:rsidRPr="00492159" w:rsidRDefault="00732D4F" w:rsidP="00732D4F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14:paraId="577D3CA1" w14:textId="77777777" w:rsidR="000C4A2F" w:rsidRPr="00492159" w:rsidRDefault="000C4A2F" w:rsidP="000C4A2F">
      <w:pPr>
        <w:spacing w:after="0"/>
        <w:jc w:val="both"/>
        <w:rPr>
          <w:rFonts w:ascii="Arial" w:hAnsi="Arial" w:cs="Arial"/>
          <w:sz w:val="2"/>
          <w:szCs w:val="20"/>
          <w:lang w:val="es-ES"/>
        </w:rPr>
      </w:pPr>
    </w:p>
    <w:p w14:paraId="7A8BD8E8" w14:textId="77777777" w:rsidR="000C4A2F" w:rsidRPr="00492159" w:rsidRDefault="000C4A2F" w:rsidP="000C4A2F">
      <w:pPr>
        <w:spacing w:after="0"/>
        <w:jc w:val="both"/>
        <w:rPr>
          <w:rFonts w:ascii="Arial" w:hAnsi="Arial" w:cs="Arial"/>
          <w:sz w:val="12"/>
          <w:szCs w:val="20"/>
          <w:lang w:val="es-E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1659"/>
        <w:gridCol w:w="1659"/>
      </w:tblGrid>
      <w:tr w:rsidR="006A1AE4" w:rsidRPr="00492159" w14:paraId="061A7C92" w14:textId="77777777" w:rsidTr="00444FBD">
        <w:trPr>
          <w:cantSplit/>
          <w:jc w:val="center"/>
        </w:trPr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D361D" w14:textId="77777777" w:rsidR="006A1AE4" w:rsidRPr="00492159" w:rsidRDefault="006A1AE4" w:rsidP="00FD3C1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2159">
              <w:rPr>
                <w:rFonts w:ascii="Arial" w:hAnsi="Arial" w:cs="Arial"/>
                <w:b/>
                <w:sz w:val="20"/>
                <w:szCs w:val="20"/>
              </w:rPr>
              <w:t>Flujo de Efectivo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1DDDD" w14:textId="66B3209F" w:rsidR="006A1AE4" w:rsidRDefault="006A1AE4" w:rsidP="008C18B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1B64E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92D46" w14:textId="523012E3" w:rsidR="006A1AE4" w:rsidRPr="00492159" w:rsidRDefault="006A1AE4" w:rsidP="008C18B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1B64E5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6A1AE4" w:rsidRPr="002F2EAA" w14:paraId="22211810" w14:textId="77777777" w:rsidTr="00444FBD">
        <w:trPr>
          <w:cantSplit/>
          <w:jc w:val="center"/>
        </w:trPr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9B1F9" w14:textId="77777777" w:rsidR="006A1AE4" w:rsidRPr="00492159" w:rsidRDefault="006A1AE4" w:rsidP="002600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92159">
              <w:rPr>
                <w:rFonts w:ascii="Arial" w:hAnsi="Arial" w:cs="Arial"/>
                <w:sz w:val="20"/>
                <w:szCs w:val="20"/>
              </w:rPr>
              <w:t>Efectivo en Bancos –Tesorería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2159">
              <w:rPr>
                <w:rFonts w:ascii="Arial" w:hAnsi="Arial" w:cs="Arial"/>
                <w:sz w:val="20"/>
                <w:szCs w:val="20"/>
              </w:rPr>
              <w:t>al inicio del Ejercicio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D7B7D" w14:textId="77777777" w:rsidR="006779C2" w:rsidRDefault="006779C2" w:rsidP="001B3FEA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F976909" w14:textId="492A7AC7" w:rsidR="006A1AE4" w:rsidRDefault="001B64E5" w:rsidP="001B3FEA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780,711.12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57D93" w14:textId="77777777" w:rsidR="006779C2" w:rsidRDefault="006779C2" w:rsidP="001B3FEA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DCF3B41" w14:textId="2CDDA607" w:rsidR="006A1AE4" w:rsidRPr="00492159" w:rsidRDefault="001B64E5" w:rsidP="001B3FE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349,179.66</w:t>
            </w:r>
          </w:p>
        </w:tc>
      </w:tr>
      <w:tr w:rsidR="006A1AE4" w:rsidRPr="00492159" w14:paraId="4508F31D" w14:textId="77777777" w:rsidTr="00444FBD">
        <w:trPr>
          <w:cantSplit/>
          <w:trHeight w:val="379"/>
          <w:jc w:val="center"/>
        </w:trPr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4E36B" w14:textId="77777777" w:rsidR="006A1AE4" w:rsidRPr="00492159" w:rsidRDefault="006A1AE4" w:rsidP="002600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92159">
              <w:rPr>
                <w:rFonts w:ascii="Arial" w:hAnsi="Arial" w:cs="Arial"/>
                <w:sz w:val="20"/>
                <w:szCs w:val="20"/>
              </w:rPr>
              <w:t>Efectivo en Bancos- Dependencias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57642" w14:textId="77777777" w:rsidR="006A1AE4" w:rsidRPr="00492159" w:rsidRDefault="002A3BB0" w:rsidP="0026002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69B85" w14:textId="77777777" w:rsidR="006A1AE4" w:rsidRPr="00492159" w:rsidRDefault="006A1AE4" w:rsidP="0026002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215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A1AE4" w:rsidRPr="00492159" w14:paraId="69DCA5DD" w14:textId="77777777" w:rsidTr="00444FBD">
        <w:trPr>
          <w:cantSplit/>
          <w:trHeight w:val="399"/>
          <w:jc w:val="center"/>
        </w:trPr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3896A" w14:textId="77777777" w:rsidR="006A1AE4" w:rsidRPr="00492159" w:rsidRDefault="006A1AE4" w:rsidP="002600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92159">
              <w:rPr>
                <w:rFonts w:ascii="Arial" w:hAnsi="Arial" w:cs="Arial"/>
                <w:sz w:val="20"/>
                <w:szCs w:val="20"/>
              </w:rPr>
              <w:t>Inversiones temporales (hasta 3 meses)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B4DE0" w14:textId="77777777" w:rsidR="006A1AE4" w:rsidRPr="00492159" w:rsidRDefault="002A3BB0" w:rsidP="0026002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73DDB" w14:textId="77777777" w:rsidR="006A1AE4" w:rsidRPr="00492159" w:rsidRDefault="006A1AE4" w:rsidP="0026002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215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A1AE4" w:rsidRPr="00492159" w14:paraId="22A84FE7" w14:textId="77777777" w:rsidTr="00444FBD">
        <w:trPr>
          <w:cantSplit/>
          <w:trHeight w:val="418"/>
          <w:jc w:val="center"/>
        </w:trPr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D40F0A" w14:textId="77777777" w:rsidR="006A1AE4" w:rsidRPr="00492159" w:rsidRDefault="006A1AE4" w:rsidP="002600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92159">
              <w:rPr>
                <w:rFonts w:ascii="Arial" w:hAnsi="Arial" w:cs="Arial"/>
                <w:sz w:val="20"/>
                <w:szCs w:val="20"/>
              </w:rPr>
              <w:lastRenderedPageBreak/>
              <w:t>Fondos con afectación específica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51C0DB" w14:textId="77777777" w:rsidR="006A1AE4" w:rsidRPr="00492159" w:rsidRDefault="002A3BB0" w:rsidP="0026002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6083AD" w14:textId="77777777" w:rsidR="006A1AE4" w:rsidRPr="00492159" w:rsidRDefault="006A1AE4" w:rsidP="0026002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215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A1AE4" w:rsidRPr="00492159" w14:paraId="73DFCF7D" w14:textId="77777777" w:rsidTr="00C9604E">
        <w:trPr>
          <w:cantSplit/>
          <w:trHeight w:val="410"/>
          <w:jc w:val="center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E1268" w14:textId="77777777" w:rsidR="006A1AE4" w:rsidRPr="00492159" w:rsidRDefault="006A1AE4" w:rsidP="002600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92159">
              <w:rPr>
                <w:rFonts w:ascii="Arial" w:hAnsi="Arial" w:cs="Arial"/>
                <w:sz w:val="20"/>
                <w:szCs w:val="20"/>
              </w:rPr>
              <w:t>Depósitos de fondos de terceros y otros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F02D" w14:textId="77777777" w:rsidR="006A1AE4" w:rsidRPr="00492159" w:rsidRDefault="002A3BB0" w:rsidP="0026002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EEABB" w14:textId="77777777" w:rsidR="006A1AE4" w:rsidRPr="00492159" w:rsidRDefault="006A1AE4" w:rsidP="0026002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215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A1AE4" w:rsidRPr="00492159" w14:paraId="38C5CDD6" w14:textId="77777777" w:rsidTr="00C9604E">
        <w:trPr>
          <w:cantSplit/>
          <w:jc w:val="center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DA28" w14:textId="77777777" w:rsidR="006A1AE4" w:rsidRPr="00492159" w:rsidRDefault="004E72B0" w:rsidP="0026002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92159">
              <w:rPr>
                <w:rFonts w:ascii="Arial" w:hAnsi="Arial" w:cs="Arial"/>
                <w:b/>
                <w:sz w:val="20"/>
                <w:szCs w:val="20"/>
              </w:rPr>
              <w:t>Total,</w:t>
            </w:r>
            <w:r w:rsidR="006A1AE4" w:rsidRPr="00492159">
              <w:rPr>
                <w:rFonts w:ascii="Arial" w:hAnsi="Arial" w:cs="Arial"/>
                <w:b/>
                <w:sz w:val="20"/>
                <w:szCs w:val="20"/>
              </w:rPr>
              <w:t xml:space="preserve"> de Efectivo y Equivalentes al final del Ejercicio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A2CF" w14:textId="6171B927" w:rsidR="006A1AE4" w:rsidRDefault="00577FEB" w:rsidP="00873C71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3,199,111.65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A66F" w14:textId="7A1B2678" w:rsidR="006A1AE4" w:rsidRPr="005205FA" w:rsidRDefault="001B64E5" w:rsidP="008E52D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780,711.12</w:t>
            </w:r>
          </w:p>
        </w:tc>
      </w:tr>
    </w:tbl>
    <w:p w14:paraId="17765898" w14:textId="77777777" w:rsidR="00335987" w:rsidRPr="00492159" w:rsidRDefault="00335987" w:rsidP="000C4A2F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14:paraId="3234585B" w14:textId="77777777" w:rsidR="005205FA" w:rsidRDefault="005205FA" w:rsidP="008A2645">
      <w:pPr>
        <w:tabs>
          <w:tab w:val="left" w:pos="1252"/>
        </w:tabs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14:paraId="1D2E7A12" w14:textId="60385722" w:rsidR="005205FA" w:rsidRPr="005B0EC2" w:rsidRDefault="005205FA" w:rsidP="00D95A8C">
      <w:pPr>
        <w:pStyle w:val="Texto"/>
        <w:numPr>
          <w:ilvl w:val="0"/>
          <w:numId w:val="25"/>
        </w:numPr>
        <w:spacing w:after="60" w:line="224" w:lineRule="exact"/>
        <w:ind w:left="426" w:hanging="284"/>
        <w:jc w:val="left"/>
        <w:rPr>
          <w:rFonts w:eastAsiaTheme="minorHAnsi" w:cs="Arial"/>
          <w:b/>
          <w:sz w:val="20"/>
          <w:szCs w:val="20"/>
          <w:lang w:eastAsia="en-US"/>
        </w:rPr>
      </w:pPr>
      <w:r>
        <w:rPr>
          <w:rFonts w:cs="Arial"/>
          <w:sz w:val="20"/>
          <w:szCs w:val="20"/>
        </w:rPr>
        <w:t>Reintegros</w:t>
      </w:r>
      <w:r w:rsidRPr="001273B7">
        <w:rPr>
          <w:rFonts w:cs="Arial"/>
          <w:sz w:val="20"/>
          <w:szCs w:val="20"/>
        </w:rPr>
        <w:t xml:space="preserve"> </w:t>
      </w:r>
      <w:r w:rsidR="001B64E5">
        <w:rPr>
          <w:rFonts w:cs="Arial"/>
          <w:sz w:val="20"/>
          <w:szCs w:val="20"/>
        </w:rPr>
        <w:t>realizados a la Secretaría de Finanzas y Administración</w:t>
      </w:r>
      <w:r>
        <w:rPr>
          <w:rFonts w:cs="Arial"/>
          <w:b/>
          <w:sz w:val="20"/>
          <w:szCs w:val="20"/>
        </w:rPr>
        <w:t xml:space="preserve"> </w:t>
      </w:r>
      <w:r w:rsidR="00C9604E">
        <w:rPr>
          <w:rFonts w:cs="Arial"/>
          <w:b/>
          <w:sz w:val="20"/>
          <w:szCs w:val="20"/>
        </w:rPr>
        <w:t xml:space="preserve">al </w:t>
      </w:r>
      <w:r w:rsidR="00EF3C72">
        <w:rPr>
          <w:rFonts w:cs="Arial"/>
          <w:b/>
          <w:sz w:val="20"/>
          <w:szCs w:val="20"/>
        </w:rPr>
        <w:t>3</w:t>
      </w:r>
      <w:r w:rsidR="00577FEB">
        <w:rPr>
          <w:rFonts w:cs="Arial"/>
          <w:b/>
          <w:sz w:val="20"/>
          <w:szCs w:val="20"/>
        </w:rPr>
        <w:t>1</w:t>
      </w:r>
      <w:r w:rsidR="00A765C8">
        <w:rPr>
          <w:rFonts w:cs="Arial"/>
          <w:b/>
          <w:sz w:val="20"/>
          <w:szCs w:val="20"/>
        </w:rPr>
        <w:t xml:space="preserve"> de </w:t>
      </w:r>
      <w:r w:rsidR="00577FEB">
        <w:rPr>
          <w:rFonts w:cs="Arial"/>
          <w:b/>
          <w:sz w:val="20"/>
          <w:szCs w:val="20"/>
        </w:rPr>
        <w:t>diciembre</w:t>
      </w:r>
      <w:r w:rsidRPr="001273B7">
        <w:rPr>
          <w:rFonts w:cs="Arial"/>
          <w:b/>
          <w:bCs/>
          <w:sz w:val="20"/>
          <w:szCs w:val="20"/>
        </w:rPr>
        <w:t xml:space="preserve"> de </w:t>
      </w:r>
      <w:r w:rsidR="005A71E7">
        <w:rPr>
          <w:rFonts w:cs="Arial"/>
          <w:b/>
          <w:bCs/>
          <w:sz w:val="20"/>
          <w:szCs w:val="20"/>
        </w:rPr>
        <w:t>202</w:t>
      </w:r>
      <w:r w:rsidR="001B64E5">
        <w:rPr>
          <w:rFonts w:cs="Arial"/>
          <w:b/>
          <w:bCs/>
          <w:sz w:val="20"/>
          <w:szCs w:val="20"/>
        </w:rPr>
        <w:t>3</w:t>
      </w:r>
      <w:r w:rsidRPr="001273B7">
        <w:rPr>
          <w:rFonts w:cs="Arial"/>
          <w:b/>
          <w:bCs/>
          <w:sz w:val="20"/>
          <w:szCs w:val="20"/>
        </w:rPr>
        <w:t>:</w:t>
      </w:r>
    </w:p>
    <w:p w14:paraId="1B0DC44E" w14:textId="77777777" w:rsidR="005205FA" w:rsidRPr="001273B7" w:rsidRDefault="005205FA" w:rsidP="005205FA">
      <w:pPr>
        <w:pStyle w:val="Texto"/>
        <w:spacing w:after="60" w:line="224" w:lineRule="exact"/>
        <w:ind w:left="720" w:firstLine="0"/>
        <w:jc w:val="left"/>
        <w:rPr>
          <w:rFonts w:eastAsiaTheme="minorHAnsi" w:cs="Arial"/>
          <w:b/>
          <w:sz w:val="20"/>
          <w:szCs w:val="20"/>
          <w:lang w:eastAsia="en-US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891"/>
        <w:gridCol w:w="1830"/>
        <w:gridCol w:w="1733"/>
        <w:gridCol w:w="2030"/>
      </w:tblGrid>
      <w:tr w:rsidR="004647A2" w14:paraId="62B38741" w14:textId="77777777" w:rsidTr="00B41135">
        <w:tc>
          <w:tcPr>
            <w:tcW w:w="2930" w:type="dxa"/>
            <w:vAlign w:val="center"/>
          </w:tcPr>
          <w:p w14:paraId="7A30ADEA" w14:textId="4192DB34" w:rsidR="004647A2" w:rsidRDefault="001B64E5" w:rsidP="00976154">
            <w:pPr>
              <w:pStyle w:val="Texto"/>
              <w:spacing w:after="60" w:line="224" w:lineRule="exact"/>
              <w:ind w:firstLine="0"/>
              <w:jc w:val="center"/>
              <w:rPr>
                <w:rFonts w:eastAsia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>Tipo de Recurso</w:t>
            </w:r>
          </w:p>
        </w:tc>
        <w:tc>
          <w:tcPr>
            <w:tcW w:w="1845" w:type="dxa"/>
            <w:vAlign w:val="center"/>
          </w:tcPr>
          <w:p w14:paraId="388CD216" w14:textId="656C98F1" w:rsidR="004647A2" w:rsidRDefault="004647A2" w:rsidP="00976154">
            <w:pPr>
              <w:pStyle w:val="Texto"/>
              <w:spacing w:after="60" w:line="224" w:lineRule="exact"/>
              <w:ind w:firstLine="0"/>
              <w:jc w:val="center"/>
              <w:rPr>
                <w:rFonts w:eastAsia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>EJERCICIO</w:t>
            </w:r>
          </w:p>
        </w:tc>
        <w:tc>
          <w:tcPr>
            <w:tcW w:w="1746" w:type="dxa"/>
            <w:vAlign w:val="center"/>
          </w:tcPr>
          <w:p w14:paraId="0D645503" w14:textId="77777777" w:rsidR="004647A2" w:rsidRDefault="004647A2" w:rsidP="00976154">
            <w:pPr>
              <w:pStyle w:val="Texto"/>
              <w:spacing w:after="60" w:line="224" w:lineRule="exact"/>
              <w:ind w:firstLine="0"/>
              <w:jc w:val="center"/>
              <w:rPr>
                <w:rFonts w:eastAsia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>CANTIDAD</w:t>
            </w:r>
          </w:p>
        </w:tc>
        <w:tc>
          <w:tcPr>
            <w:tcW w:w="2047" w:type="dxa"/>
            <w:vAlign w:val="center"/>
          </w:tcPr>
          <w:p w14:paraId="5D1DFE59" w14:textId="77777777" w:rsidR="004647A2" w:rsidRDefault="004647A2" w:rsidP="005205FA">
            <w:pPr>
              <w:pStyle w:val="Texto"/>
              <w:spacing w:after="60" w:line="224" w:lineRule="exact"/>
              <w:ind w:firstLine="0"/>
              <w:jc w:val="center"/>
              <w:rPr>
                <w:rFonts w:eastAsia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>FECHA DE REINTEGRO</w:t>
            </w:r>
          </w:p>
        </w:tc>
      </w:tr>
      <w:tr w:rsidR="00DC79F0" w14:paraId="2E91DA36" w14:textId="77777777" w:rsidTr="00B41135">
        <w:tc>
          <w:tcPr>
            <w:tcW w:w="2930" w:type="dxa"/>
          </w:tcPr>
          <w:p w14:paraId="4E5AD0D4" w14:textId="269F4983" w:rsidR="00DC79F0" w:rsidRPr="0021254B" w:rsidRDefault="001B64E5" w:rsidP="001B64E5">
            <w:pPr>
              <w:pStyle w:val="Texto"/>
              <w:spacing w:after="60" w:line="224" w:lineRule="exact"/>
              <w:ind w:firstLine="0"/>
              <w:jc w:val="left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21254B">
              <w:rPr>
                <w:rFonts w:eastAsiaTheme="minorHAnsi" w:cs="Arial"/>
                <w:sz w:val="20"/>
                <w:szCs w:val="20"/>
                <w:lang w:eastAsia="en-US"/>
              </w:rPr>
              <w:t xml:space="preserve">Transferencia por Subsidio </w:t>
            </w:r>
            <w:r w:rsidR="00DC79F0" w:rsidRPr="0021254B">
              <w:rPr>
                <w:rFonts w:eastAsiaTheme="minorHAnsi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5" w:type="dxa"/>
            <w:vAlign w:val="center"/>
          </w:tcPr>
          <w:p w14:paraId="0D0A2797" w14:textId="6C1AE887" w:rsidR="00DC79F0" w:rsidRPr="0021254B" w:rsidRDefault="00DC79F0" w:rsidP="00371BAF">
            <w:pPr>
              <w:pStyle w:val="Texto"/>
              <w:spacing w:after="60" w:line="224" w:lineRule="exact"/>
              <w:ind w:firstLine="0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21254B">
              <w:rPr>
                <w:rFonts w:eastAsiaTheme="minorHAnsi" w:cs="Arial"/>
                <w:sz w:val="20"/>
                <w:szCs w:val="20"/>
                <w:lang w:eastAsia="en-US"/>
              </w:rPr>
              <w:t>202</w:t>
            </w:r>
            <w:r w:rsidR="001B64E5" w:rsidRPr="0021254B">
              <w:rPr>
                <w:rFonts w:eastAsiaTheme="minorHAnsi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46" w:type="dxa"/>
            <w:vAlign w:val="center"/>
          </w:tcPr>
          <w:p w14:paraId="599D85C6" w14:textId="611CFF82" w:rsidR="00DC79F0" w:rsidRPr="0021254B" w:rsidRDefault="004E0FA5" w:rsidP="004E0FA5">
            <w:pPr>
              <w:pStyle w:val="Texto"/>
              <w:spacing w:after="60" w:line="224" w:lineRule="exact"/>
              <w:ind w:firstLine="0"/>
              <w:jc w:val="right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21254B">
              <w:rPr>
                <w:rFonts w:eastAsiaTheme="minorHAnsi" w:cs="Arial"/>
                <w:sz w:val="20"/>
                <w:szCs w:val="20"/>
                <w:lang w:eastAsia="en-US"/>
              </w:rPr>
              <w:t>73,893.01</w:t>
            </w:r>
          </w:p>
        </w:tc>
        <w:tc>
          <w:tcPr>
            <w:tcW w:w="2047" w:type="dxa"/>
            <w:vAlign w:val="center"/>
          </w:tcPr>
          <w:p w14:paraId="0B21E66F" w14:textId="4FB119BA" w:rsidR="00DC79F0" w:rsidRPr="0021254B" w:rsidRDefault="00BD4859" w:rsidP="00371BAF">
            <w:pPr>
              <w:pStyle w:val="Texto"/>
              <w:spacing w:after="60" w:line="224" w:lineRule="exact"/>
              <w:ind w:firstLine="0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21254B">
              <w:rPr>
                <w:rFonts w:eastAsiaTheme="minorHAnsi" w:cs="Arial"/>
                <w:sz w:val="20"/>
                <w:szCs w:val="20"/>
                <w:lang w:eastAsia="en-US"/>
              </w:rPr>
              <w:t>1</w:t>
            </w:r>
            <w:r w:rsidR="004E0FA5" w:rsidRPr="0021254B">
              <w:rPr>
                <w:rFonts w:eastAsiaTheme="minorHAnsi" w:cs="Arial"/>
                <w:sz w:val="20"/>
                <w:szCs w:val="20"/>
                <w:lang w:eastAsia="en-US"/>
              </w:rPr>
              <w:t>7</w:t>
            </w:r>
            <w:r w:rsidRPr="0021254B">
              <w:rPr>
                <w:rFonts w:eastAsiaTheme="minorHAnsi" w:cs="Arial"/>
                <w:sz w:val="20"/>
                <w:szCs w:val="20"/>
                <w:lang w:eastAsia="en-US"/>
              </w:rPr>
              <w:t>/</w:t>
            </w:r>
            <w:r w:rsidR="004E0FA5" w:rsidRPr="0021254B">
              <w:rPr>
                <w:rFonts w:eastAsiaTheme="minorHAnsi" w:cs="Arial"/>
                <w:sz w:val="20"/>
                <w:szCs w:val="20"/>
                <w:lang w:eastAsia="en-US"/>
              </w:rPr>
              <w:t>01</w:t>
            </w:r>
            <w:r w:rsidRPr="0021254B">
              <w:rPr>
                <w:rFonts w:eastAsiaTheme="minorHAnsi" w:cs="Arial"/>
                <w:sz w:val="20"/>
                <w:szCs w:val="20"/>
                <w:lang w:eastAsia="en-US"/>
              </w:rPr>
              <w:t>/202</w:t>
            </w:r>
            <w:r w:rsidR="008F6951" w:rsidRPr="0021254B">
              <w:rPr>
                <w:rFonts w:eastAsiaTheme="minorHAnsi" w:cs="Arial"/>
                <w:sz w:val="20"/>
                <w:szCs w:val="20"/>
                <w:lang w:eastAsia="en-US"/>
              </w:rPr>
              <w:t>3</w:t>
            </w:r>
          </w:p>
        </w:tc>
      </w:tr>
      <w:tr w:rsidR="002B0EA2" w14:paraId="4CEAF1D7" w14:textId="77777777" w:rsidTr="00B41135">
        <w:tc>
          <w:tcPr>
            <w:tcW w:w="2930" w:type="dxa"/>
          </w:tcPr>
          <w:p w14:paraId="2C6D11B3" w14:textId="5D308B42" w:rsidR="002B0EA2" w:rsidRDefault="001B64E5" w:rsidP="001B64E5">
            <w:pPr>
              <w:pStyle w:val="Texto"/>
              <w:spacing w:after="60" w:line="224" w:lineRule="exact"/>
              <w:ind w:firstLine="0"/>
              <w:jc w:val="left"/>
              <w:rPr>
                <w:rFonts w:eastAsiaTheme="minorHAnsi" w:cs="Arial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lang w:eastAsia="en-US"/>
              </w:rPr>
              <w:t>Convenio Multas electorales</w:t>
            </w:r>
          </w:p>
        </w:tc>
        <w:tc>
          <w:tcPr>
            <w:tcW w:w="1845" w:type="dxa"/>
            <w:vAlign w:val="center"/>
          </w:tcPr>
          <w:p w14:paraId="6F4CCFD3" w14:textId="09F6A711" w:rsidR="002B0EA2" w:rsidRDefault="002B0EA2" w:rsidP="00371BAF">
            <w:pPr>
              <w:pStyle w:val="Texto"/>
              <w:spacing w:after="60" w:line="224" w:lineRule="exact"/>
              <w:ind w:firstLine="0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lang w:eastAsia="en-US"/>
              </w:rPr>
              <w:t>202</w:t>
            </w:r>
            <w:r w:rsidR="001B64E5">
              <w:rPr>
                <w:rFonts w:eastAsiaTheme="minorHAnsi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46" w:type="dxa"/>
            <w:vAlign w:val="center"/>
          </w:tcPr>
          <w:p w14:paraId="70CDBCA6" w14:textId="30831AE9" w:rsidR="002B0EA2" w:rsidRDefault="001B64E5" w:rsidP="004E0FA5">
            <w:pPr>
              <w:pStyle w:val="Texto"/>
              <w:spacing w:after="60" w:line="224" w:lineRule="exact"/>
              <w:ind w:firstLine="0"/>
              <w:jc w:val="right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1B64E5">
              <w:rPr>
                <w:rFonts w:eastAsiaTheme="minorHAnsi" w:cs="Arial"/>
                <w:sz w:val="20"/>
                <w:szCs w:val="20"/>
                <w:lang w:eastAsia="en-US"/>
              </w:rPr>
              <w:t>651,509.06</w:t>
            </w:r>
          </w:p>
        </w:tc>
        <w:tc>
          <w:tcPr>
            <w:tcW w:w="2047" w:type="dxa"/>
            <w:vAlign w:val="center"/>
          </w:tcPr>
          <w:p w14:paraId="1FCB14D5" w14:textId="221D3324" w:rsidR="002B0EA2" w:rsidRDefault="008F6951" w:rsidP="00371BAF">
            <w:pPr>
              <w:pStyle w:val="Texto"/>
              <w:spacing w:after="60" w:line="224" w:lineRule="exact"/>
              <w:ind w:firstLine="0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lang w:eastAsia="en-US"/>
              </w:rPr>
              <w:t>19</w:t>
            </w:r>
            <w:r w:rsidR="000065B0">
              <w:rPr>
                <w:rFonts w:eastAsiaTheme="minorHAnsi" w:cs="Arial"/>
                <w:sz w:val="20"/>
                <w:szCs w:val="20"/>
                <w:lang w:eastAsia="en-US"/>
              </w:rPr>
              <w:t>/0</w:t>
            </w:r>
            <w:r>
              <w:rPr>
                <w:rFonts w:eastAsiaTheme="minorHAnsi" w:cs="Arial"/>
                <w:sz w:val="20"/>
                <w:szCs w:val="20"/>
                <w:lang w:eastAsia="en-US"/>
              </w:rPr>
              <w:t>1</w:t>
            </w:r>
            <w:r w:rsidR="000065B0">
              <w:rPr>
                <w:rFonts w:eastAsiaTheme="minorHAnsi" w:cs="Arial"/>
                <w:sz w:val="20"/>
                <w:szCs w:val="20"/>
                <w:lang w:eastAsia="en-US"/>
              </w:rPr>
              <w:t>/202</w:t>
            </w:r>
            <w:r>
              <w:rPr>
                <w:rFonts w:eastAsiaTheme="minorHAnsi" w:cs="Arial"/>
                <w:sz w:val="20"/>
                <w:szCs w:val="20"/>
                <w:lang w:eastAsia="en-US"/>
              </w:rPr>
              <w:t>3</w:t>
            </w:r>
          </w:p>
        </w:tc>
      </w:tr>
    </w:tbl>
    <w:p w14:paraId="481FA9EC" w14:textId="77777777" w:rsidR="00577FEB" w:rsidRDefault="00577FEB" w:rsidP="00B41135">
      <w:pPr>
        <w:tabs>
          <w:tab w:val="left" w:pos="1252"/>
        </w:tabs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14:paraId="3BBF2195" w14:textId="77777777" w:rsidR="00577FEB" w:rsidRPr="00B41135" w:rsidRDefault="00577FEB" w:rsidP="00B41135">
      <w:pPr>
        <w:tabs>
          <w:tab w:val="left" w:pos="1252"/>
        </w:tabs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14:paraId="394E67BE" w14:textId="77777777" w:rsidR="00432E98" w:rsidRDefault="00432E98" w:rsidP="000C4A2F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14:paraId="0BF0CEE1" w14:textId="77777777" w:rsidR="003378D1" w:rsidRDefault="003378D1" w:rsidP="000C4A2F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14:paraId="5B6D7CEE" w14:textId="77777777" w:rsidR="00A362D0" w:rsidRDefault="00FC20D7" w:rsidP="00D15D91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492159">
        <w:rPr>
          <w:rFonts w:ascii="Arial" w:hAnsi="Arial" w:cs="Arial"/>
          <w:b/>
          <w:sz w:val="20"/>
          <w:szCs w:val="20"/>
          <w:lang w:val="es-ES"/>
        </w:rPr>
        <w:t xml:space="preserve">V) </w:t>
      </w:r>
      <w:r w:rsidR="000C4A2F" w:rsidRPr="00492159">
        <w:rPr>
          <w:rFonts w:ascii="Arial" w:hAnsi="Arial" w:cs="Arial"/>
          <w:b/>
          <w:sz w:val="20"/>
          <w:szCs w:val="20"/>
          <w:lang w:val="es-ES"/>
        </w:rPr>
        <w:t xml:space="preserve">CONCILIACIÓN ENTRE LOS INGRESOS PRESUPUESTARIOS Y CONTABLES, ASÍ COMO </w:t>
      </w:r>
      <w:r w:rsidR="007C1959" w:rsidRPr="00492159">
        <w:rPr>
          <w:rFonts w:ascii="Arial" w:hAnsi="Arial" w:cs="Arial"/>
          <w:b/>
          <w:sz w:val="20"/>
          <w:szCs w:val="20"/>
          <w:lang w:val="es-ES"/>
        </w:rPr>
        <w:t>ENTRE LOS</w:t>
      </w:r>
      <w:r w:rsidR="000C4A2F" w:rsidRPr="00492159">
        <w:rPr>
          <w:rFonts w:ascii="Arial" w:hAnsi="Arial" w:cs="Arial"/>
          <w:b/>
          <w:sz w:val="20"/>
          <w:szCs w:val="20"/>
          <w:lang w:val="es-ES"/>
        </w:rPr>
        <w:t xml:space="preserve"> EGRESOS PRESUPUESTARIOS Y LOS GASTOS CONTABLES.</w:t>
      </w:r>
    </w:p>
    <w:p w14:paraId="125E8ECE" w14:textId="25DD35E7" w:rsidR="006C7278" w:rsidRDefault="006C7278" w:rsidP="00D15D91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50992E3B" w14:textId="77777777" w:rsidR="006C7278" w:rsidRPr="00D15D91" w:rsidRDefault="006C7278" w:rsidP="00D15D91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1F8F6C85" w14:textId="77777777" w:rsidR="006E7E4A" w:rsidRPr="00DF6E5D" w:rsidRDefault="00E4013C" w:rsidP="007415FD">
      <w:pPr>
        <w:pStyle w:val="Prrafodelista"/>
        <w:numPr>
          <w:ilvl w:val="0"/>
          <w:numId w:val="8"/>
        </w:num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11" w:name="OLE_LINK31"/>
      <w:r w:rsidRPr="00DF6E5D">
        <w:rPr>
          <w:rFonts w:ascii="Arial" w:hAnsi="Arial" w:cs="Arial"/>
          <w:b/>
          <w:sz w:val="24"/>
          <w:szCs w:val="24"/>
        </w:rPr>
        <w:t>NOTAS DE MEMORIA (CUENTAS DE ORDEN)</w:t>
      </w:r>
    </w:p>
    <w:p w14:paraId="5C42F10C" w14:textId="77777777" w:rsidR="00FD75D0" w:rsidRDefault="00FD75D0" w:rsidP="00E4013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992D26E" w14:textId="77777777" w:rsidR="007339A4" w:rsidRPr="002C09C5" w:rsidRDefault="007339A4" w:rsidP="00E4013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F26452F" w14:textId="77777777" w:rsidR="000C4A2F" w:rsidRPr="006C7278" w:rsidRDefault="00A2320E" w:rsidP="00E4013C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6C7278">
        <w:rPr>
          <w:rFonts w:ascii="Arial" w:hAnsi="Arial" w:cs="Arial"/>
          <w:sz w:val="20"/>
          <w:szCs w:val="20"/>
          <w:u w:val="single"/>
        </w:rPr>
        <w:t>Ley de Ingresos:</w:t>
      </w:r>
    </w:p>
    <w:p w14:paraId="4A38DE29" w14:textId="77777777" w:rsidR="00970884" w:rsidRPr="006C7278" w:rsidRDefault="00970884" w:rsidP="00E4013C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02AFACAE" w14:textId="7331A92B" w:rsidR="0031273D" w:rsidRPr="006C7278" w:rsidRDefault="00A2320E" w:rsidP="0031273D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6C7278">
        <w:rPr>
          <w:rFonts w:ascii="Arial" w:hAnsi="Arial" w:cs="Arial"/>
          <w:sz w:val="20"/>
          <w:szCs w:val="20"/>
        </w:rPr>
        <w:t>Ley de Ingresos Estimada</w:t>
      </w:r>
      <w:r w:rsidR="0031273D" w:rsidRPr="006C7278">
        <w:rPr>
          <w:rFonts w:ascii="Arial" w:hAnsi="Arial" w:cs="Arial"/>
          <w:sz w:val="20"/>
          <w:szCs w:val="20"/>
        </w:rPr>
        <w:t xml:space="preserve">: </w:t>
      </w:r>
      <w:bookmarkStart w:id="12" w:name="OLE_LINK13"/>
      <w:r w:rsidR="001E2B50" w:rsidRPr="006C7278">
        <w:rPr>
          <w:rFonts w:ascii="Arial" w:hAnsi="Arial" w:cs="Arial"/>
          <w:b/>
          <w:sz w:val="20"/>
          <w:szCs w:val="20"/>
        </w:rPr>
        <w:t>$</w:t>
      </w:r>
      <w:bookmarkEnd w:id="12"/>
      <w:r w:rsidR="004E0FA5">
        <w:rPr>
          <w:rFonts w:ascii="Arial" w:hAnsi="Arial" w:cs="Arial"/>
          <w:b/>
          <w:sz w:val="20"/>
          <w:szCs w:val="20"/>
        </w:rPr>
        <w:t>13,818,428.00</w:t>
      </w:r>
    </w:p>
    <w:p w14:paraId="28804443" w14:textId="75C8BF0F" w:rsidR="00677A38" w:rsidRPr="00677A38" w:rsidRDefault="00213007" w:rsidP="00444FBD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677A38">
        <w:rPr>
          <w:rFonts w:ascii="Arial" w:hAnsi="Arial" w:cs="Arial"/>
          <w:sz w:val="20"/>
          <w:szCs w:val="20"/>
        </w:rPr>
        <w:t>Ley de In</w:t>
      </w:r>
      <w:r w:rsidR="00A2320E" w:rsidRPr="00677A38">
        <w:rPr>
          <w:rFonts w:ascii="Arial" w:hAnsi="Arial" w:cs="Arial"/>
          <w:sz w:val="20"/>
          <w:szCs w:val="20"/>
        </w:rPr>
        <w:t>gresos por Ejecutar</w:t>
      </w:r>
      <w:r w:rsidR="0031273D" w:rsidRPr="00677A38">
        <w:rPr>
          <w:rFonts w:ascii="Arial" w:hAnsi="Arial" w:cs="Arial"/>
          <w:sz w:val="20"/>
          <w:szCs w:val="20"/>
        </w:rPr>
        <w:t xml:space="preserve">: </w:t>
      </w:r>
      <w:r w:rsidR="00873C71">
        <w:rPr>
          <w:rFonts w:ascii="Arial" w:hAnsi="Arial" w:cs="Arial"/>
          <w:b/>
          <w:sz w:val="20"/>
          <w:szCs w:val="20"/>
        </w:rPr>
        <w:t>$</w:t>
      </w:r>
      <w:r w:rsidR="007339A4">
        <w:rPr>
          <w:rFonts w:ascii="Arial" w:hAnsi="Arial" w:cs="Arial"/>
          <w:b/>
          <w:sz w:val="20"/>
          <w:szCs w:val="20"/>
        </w:rPr>
        <w:t>0.00</w:t>
      </w:r>
    </w:p>
    <w:p w14:paraId="5BC788E5" w14:textId="4AB63F16" w:rsidR="000D45C0" w:rsidRPr="00677A38" w:rsidRDefault="00213007" w:rsidP="00444FBD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677A38">
        <w:rPr>
          <w:rFonts w:ascii="Arial" w:hAnsi="Arial" w:cs="Arial"/>
          <w:sz w:val="20"/>
          <w:szCs w:val="20"/>
        </w:rPr>
        <w:t>Modificaciones a la Ley de Ingresos</w:t>
      </w:r>
      <w:r w:rsidR="0031273D" w:rsidRPr="00677A38">
        <w:rPr>
          <w:rFonts w:ascii="Arial" w:hAnsi="Arial" w:cs="Arial"/>
          <w:sz w:val="20"/>
          <w:szCs w:val="20"/>
        </w:rPr>
        <w:t xml:space="preserve"> Estimada: </w:t>
      </w:r>
      <w:bookmarkStart w:id="13" w:name="OLE_LINK14"/>
      <w:bookmarkStart w:id="14" w:name="OLE_LINK15"/>
      <w:r w:rsidR="00CF35EE" w:rsidRPr="00677A38">
        <w:rPr>
          <w:rFonts w:ascii="Arial" w:hAnsi="Arial" w:cs="Arial"/>
          <w:b/>
          <w:bCs/>
          <w:sz w:val="20"/>
          <w:szCs w:val="20"/>
        </w:rPr>
        <w:t>$</w:t>
      </w:r>
      <w:bookmarkEnd w:id="13"/>
      <w:bookmarkEnd w:id="14"/>
      <w:r w:rsidR="00AF0F48">
        <w:rPr>
          <w:rFonts w:ascii="Arial" w:hAnsi="Arial" w:cs="Arial"/>
          <w:b/>
          <w:bCs/>
          <w:sz w:val="20"/>
          <w:szCs w:val="20"/>
        </w:rPr>
        <w:t>46</w:t>
      </w:r>
      <w:r w:rsidR="007339A4">
        <w:rPr>
          <w:rFonts w:ascii="Arial" w:hAnsi="Arial" w:cs="Arial"/>
          <w:b/>
          <w:bCs/>
          <w:sz w:val="20"/>
          <w:szCs w:val="20"/>
        </w:rPr>
        <w:t>,991,313.23</w:t>
      </w:r>
    </w:p>
    <w:p w14:paraId="10DB9FC5" w14:textId="07E33FF9" w:rsidR="00213007" w:rsidRPr="006C7278" w:rsidRDefault="00213007" w:rsidP="00A2320E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6C7278">
        <w:rPr>
          <w:rFonts w:ascii="Arial" w:hAnsi="Arial" w:cs="Arial"/>
          <w:sz w:val="20"/>
          <w:szCs w:val="20"/>
        </w:rPr>
        <w:t>Ley de Ingresos Devengada</w:t>
      </w:r>
      <w:r w:rsidR="0031273D" w:rsidRPr="006C7278">
        <w:rPr>
          <w:rFonts w:ascii="Arial" w:hAnsi="Arial" w:cs="Arial"/>
          <w:sz w:val="20"/>
          <w:szCs w:val="20"/>
        </w:rPr>
        <w:t xml:space="preserve">: </w:t>
      </w:r>
      <w:r w:rsidR="00CC2D2C" w:rsidRPr="006C7278">
        <w:rPr>
          <w:rFonts w:ascii="Arial" w:hAnsi="Arial" w:cs="Arial"/>
          <w:b/>
          <w:sz w:val="20"/>
          <w:szCs w:val="20"/>
        </w:rPr>
        <w:t>$</w:t>
      </w:r>
      <w:r w:rsidR="007339A4">
        <w:rPr>
          <w:rFonts w:ascii="Arial" w:hAnsi="Arial" w:cs="Arial"/>
          <w:b/>
          <w:sz w:val="20"/>
          <w:szCs w:val="20"/>
        </w:rPr>
        <w:t>60,809,741.23</w:t>
      </w:r>
    </w:p>
    <w:p w14:paraId="548D1597" w14:textId="6ABCE507" w:rsidR="00213007" w:rsidRPr="006C7278" w:rsidRDefault="00213007" w:rsidP="00A2320E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6C7278">
        <w:rPr>
          <w:rFonts w:ascii="Arial" w:hAnsi="Arial" w:cs="Arial"/>
          <w:sz w:val="20"/>
          <w:szCs w:val="20"/>
        </w:rPr>
        <w:t>Ley de Ingresos Recaudada</w:t>
      </w:r>
      <w:r w:rsidR="0031273D" w:rsidRPr="006C7278">
        <w:rPr>
          <w:rFonts w:ascii="Arial" w:hAnsi="Arial" w:cs="Arial"/>
          <w:sz w:val="20"/>
          <w:szCs w:val="20"/>
        </w:rPr>
        <w:t xml:space="preserve">: </w:t>
      </w:r>
      <w:r w:rsidR="004B54AF" w:rsidRPr="006C7278">
        <w:rPr>
          <w:rFonts w:ascii="Arial" w:hAnsi="Arial" w:cs="Arial"/>
          <w:b/>
          <w:sz w:val="20"/>
          <w:szCs w:val="20"/>
        </w:rPr>
        <w:t>$</w:t>
      </w:r>
      <w:r w:rsidR="00AF0F48">
        <w:rPr>
          <w:rFonts w:ascii="Arial" w:hAnsi="Arial" w:cs="Arial"/>
          <w:b/>
          <w:sz w:val="20"/>
          <w:szCs w:val="20"/>
        </w:rPr>
        <w:t>5</w:t>
      </w:r>
      <w:r w:rsidR="007339A4">
        <w:rPr>
          <w:rFonts w:ascii="Arial" w:hAnsi="Arial" w:cs="Arial"/>
          <w:b/>
          <w:sz w:val="20"/>
          <w:szCs w:val="20"/>
        </w:rPr>
        <w:t>8,088,750.93</w:t>
      </w:r>
    </w:p>
    <w:p w14:paraId="478E94F5" w14:textId="56F0934E" w:rsidR="00B16528" w:rsidRDefault="00B16528" w:rsidP="00213007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25B2E833" w14:textId="00349018" w:rsidR="00F42404" w:rsidRPr="00F42404" w:rsidRDefault="00F42404" w:rsidP="00F42404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NOTA: </w:t>
      </w:r>
      <w:r>
        <w:rPr>
          <w:rFonts w:ascii="Arial" w:hAnsi="Arial" w:cs="Arial"/>
          <w:sz w:val="20"/>
          <w:szCs w:val="20"/>
        </w:rPr>
        <w:t xml:space="preserve">La diferencia entre el ingreso devengado y el ingreso recaudado, corresponde a los montos ejercidos y no pagados por concepto de </w:t>
      </w:r>
      <w:r w:rsidRPr="00192D9A">
        <w:rPr>
          <w:rFonts w:ascii="Arial" w:hAnsi="Arial" w:cs="Arial"/>
          <w:b/>
          <w:bCs/>
          <w:sz w:val="20"/>
          <w:szCs w:val="20"/>
        </w:rPr>
        <w:t>servicios personales</w:t>
      </w:r>
      <w:r>
        <w:rPr>
          <w:rFonts w:ascii="Arial" w:hAnsi="Arial" w:cs="Arial"/>
          <w:sz w:val="20"/>
          <w:szCs w:val="20"/>
        </w:rPr>
        <w:t xml:space="preserve"> por la cantidad de </w:t>
      </w:r>
      <w:r w:rsidR="00192D9A" w:rsidRPr="00192D9A">
        <w:rPr>
          <w:rFonts w:ascii="Arial" w:hAnsi="Arial" w:cs="Arial"/>
          <w:b/>
          <w:bCs/>
          <w:sz w:val="20"/>
          <w:szCs w:val="20"/>
        </w:rPr>
        <w:t>$2,679,161.88</w:t>
      </w:r>
      <w:r w:rsidR="00192D9A">
        <w:rPr>
          <w:rFonts w:ascii="Arial" w:hAnsi="Arial" w:cs="Arial"/>
          <w:sz w:val="20"/>
          <w:szCs w:val="20"/>
        </w:rPr>
        <w:t xml:space="preserve"> (Dos millones seiscientos setenta y nueve mil ciento sesenta y un pesos 88/100 M.N.) y lo correspondiente al </w:t>
      </w:r>
      <w:r w:rsidR="00192D9A" w:rsidRPr="00192D9A">
        <w:rPr>
          <w:rFonts w:ascii="Arial" w:hAnsi="Arial" w:cs="Arial"/>
          <w:b/>
          <w:bCs/>
          <w:sz w:val="20"/>
          <w:szCs w:val="20"/>
        </w:rPr>
        <w:t>3% sobre nomina del mes de diciembre de 2023</w:t>
      </w:r>
      <w:r w:rsidR="00192D9A">
        <w:rPr>
          <w:rFonts w:ascii="Arial" w:hAnsi="Arial" w:cs="Arial"/>
          <w:sz w:val="20"/>
          <w:szCs w:val="20"/>
        </w:rPr>
        <w:t>, por la cantidad de</w:t>
      </w:r>
      <w:r w:rsidR="00192D9A" w:rsidRPr="00192D9A">
        <w:rPr>
          <w:rFonts w:ascii="Arial" w:hAnsi="Arial" w:cs="Arial"/>
          <w:sz w:val="20"/>
          <w:szCs w:val="20"/>
        </w:rPr>
        <w:t xml:space="preserve"> </w:t>
      </w:r>
      <w:r w:rsidR="00192D9A" w:rsidRPr="00192D9A">
        <w:rPr>
          <w:rFonts w:ascii="Arial" w:hAnsi="Arial" w:cs="Arial"/>
          <w:b/>
          <w:bCs/>
          <w:sz w:val="20"/>
          <w:szCs w:val="20"/>
        </w:rPr>
        <w:t>$41,828.42</w:t>
      </w:r>
      <w:r w:rsidR="00192D9A">
        <w:rPr>
          <w:rFonts w:ascii="Arial" w:hAnsi="Arial" w:cs="Arial"/>
          <w:sz w:val="20"/>
          <w:szCs w:val="20"/>
        </w:rPr>
        <w:t xml:space="preserve"> (Cuarenta y un mil ochocientos veintiocho pesos 42/100 M.N.), dando un </w:t>
      </w:r>
      <w:r w:rsidR="00192D9A" w:rsidRPr="00192D9A">
        <w:rPr>
          <w:rFonts w:ascii="Arial" w:hAnsi="Arial" w:cs="Arial"/>
          <w:b/>
          <w:bCs/>
          <w:sz w:val="20"/>
          <w:szCs w:val="20"/>
        </w:rPr>
        <w:t>total de $2,720,990.30</w:t>
      </w:r>
      <w:r w:rsidR="00192D9A">
        <w:rPr>
          <w:rFonts w:ascii="Arial" w:hAnsi="Arial" w:cs="Arial"/>
          <w:sz w:val="20"/>
          <w:szCs w:val="20"/>
        </w:rPr>
        <w:t xml:space="preserve"> (Dos millones setecientos veinte mil novecientos noventa pesos 30/100 M.N.), los cuales serán recaudados y pagados en el ejercicio 2024. </w:t>
      </w:r>
    </w:p>
    <w:p w14:paraId="48D27BF2" w14:textId="77777777" w:rsidR="00F42404" w:rsidRDefault="00F42404" w:rsidP="00213007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203B0FF1" w14:textId="77777777" w:rsidR="00F42404" w:rsidRPr="006C7278" w:rsidRDefault="00F42404" w:rsidP="00213007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43F56195" w14:textId="77777777" w:rsidR="00213007" w:rsidRPr="006C7278" w:rsidRDefault="00213007" w:rsidP="00213007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6C7278">
        <w:rPr>
          <w:rFonts w:ascii="Arial" w:hAnsi="Arial" w:cs="Arial"/>
          <w:sz w:val="20"/>
          <w:szCs w:val="20"/>
          <w:u w:val="single"/>
        </w:rPr>
        <w:t>Presupuesto de Egresos:</w:t>
      </w:r>
    </w:p>
    <w:p w14:paraId="37AD5E28" w14:textId="77777777" w:rsidR="00970884" w:rsidRPr="006C7278" w:rsidRDefault="00970884" w:rsidP="00213007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1101F3E2" w14:textId="2B3788A1" w:rsidR="00213007" w:rsidRPr="006C7278" w:rsidRDefault="00213007" w:rsidP="00213007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C7278">
        <w:rPr>
          <w:rFonts w:ascii="Arial" w:hAnsi="Arial" w:cs="Arial"/>
          <w:sz w:val="20"/>
          <w:szCs w:val="20"/>
        </w:rPr>
        <w:t>Presupuesto de Egresos Aprobado</w:t>
      </w:r>
      <w:r w:rsidR="0031273D" w:rsidRPr="006C7278">
        <w:rPr>
          <w:rFonts w:ascii="Arial" w:hAnsi="Arial" w:cs="Arial"/>
          <w:sz w:val="20"/>
          <w:szCs w:val="20"/>
        </w:rPr>
        <w:t xml:space="preserve">: </w:t>
      </w:r>
      <w:r w:rsidR="00CF35EE" w:rsidRPr="006C7278">
        <w:rPr>
          <w:rFonts w:ascii="Arial" w:hAnsi="Arial" w:cs="Arial"/>
          <w:b/>
          <w:sz w:val="20"/>
          <w:szCs w:val="20"/>
        </w:rPr>
        <w:t>$</w:t>
      </w:r>
      <w:r w:rsidR="004E0FA5">
        <w:rPr>
          <w:rFonts w:ascii="Arial" w:hAnsi="Arial" w:cs="Arial"/>
          <w:b/>
          <w:sz w:val="20"/>
          <w:szCs w:val="20"/>
        </w:rPr>
        <w:t>13,818,428.00</w:t>
      </w:r>
    </w:p>
    <w:p w14:paraId="12F5E64B" w14:textId="354A43A9" w:rsidR="00213007" w:rsidRPr="006C7278" w:rsidRDefault="00213007" w:rsidP="00213007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C7278">
        <w:rPr>
          <w:rFonts w:ascii="Arial" w:hAnsi="Arial" w:cs="Arial"/>
          <w:sz w:val="20"/>
          <w:szCs w:val="20"/>
        </w:rPr>
        <w:t>Presupuesto de Egresos por Ejercer</w:t>
      </w:r>
      <w:r w:rsidR="0031273D" w:rsidRPr="006C7278">
        <w:rPr>
          <w:rFonts w:ascii="Arial" w:hAnsi="Arial" w:cs="Arial"/>
          <w:sz w:val="20"/>
          <w:szCs w:val="20"/>
        </w:rPr>
        <w:t xml:space="preserve">: </w:t>
      </w:r>
      <w:r w:rsidR="00677A38" w:rsidRPr="00677A38">
        <w:rPr>
          <w:rFonts w:ascii="Arial" w:hAnsi="Arial" w:cs="Arial"/>
          <w:b/>
          <w:bCs/>
          <w:sz w:val="20"/>
          <w:szCs w:val="20"/>
        </w:rPr>
        <w:t>$</w:t>
      </w:r>
      <w:r w:rsidR="007339A4">
        <w:rPr>
          <w:rFonts w:ascii="Arial" w:hAnsi="Arial" w:cs="Arial"/>
          <w:b/>
          <w:bCs/>
          <w:sz w:val="20"/>
          <w:szCs w:val="20"/>
        </w:rPr>
        <w:t>3,181,867.39</w:t>
      </w:r>
    </w:p>
    <w:p w14:paraId="7E907FC4" w14:textId="7C3F90C1" w:rsidR="00CF35EE" w:rsidRPr="006C7278" w:rsidRDefault="00213007" w:rsidP="00E50497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C7278">
        <w:rPr>
          <w:rFonts w:ascii="Arial" w:hAnsi="Arial" w:cs="Arial"/>
          <w:sz w:val="20"/>
          <w:szCs w:val="20"/>
        </w:rPr>
        <w:t>Modificaciones al Presupuesto de Egresos</w:t>
      </w:r>
      <w:r w:rsidR="0031273D" w:rsidRPr="006C7278">
        <w:rPr>
          <w:rFonts w:ascii="Arial" w:hAnsi="Arial" w:cs="Arial"/>
          <w:sz w:val="20"/>
          <w:szCs w:val="20"/>
        </w:rPr>
        <w:t xml:space="preserve">: </w:t>
      </w:r>
      <w:r w:rsidR="00CF35EE" w:rsidRPr="006C7278">
        <w:rPr>
          <w:rFonts w:ascii="Arial" w:hAnsi="Arial" w:cs="Arial"/>
          <w:b/>
          <w:bCs/>
          <w:sz w:val="20"/>
          <w:szCs w:val="20"/>
        </w:rPr>
        <w:t>$</w:t>
      </w:r>
      <w:r w:rsidR="00AF0F48">
        <w:rPr>
          <w:rFonts w:ascii="Arial" w:hAnsi="Arial" w:cs="Arial"/>
          <w:b/>
          <w:bCs/>
          <w:sz w:val="20"/>
          <w:szCs w:val="20"/>
        </w:rPr>
        <w:t>4</w:t>
      </w:r>
      <w:r w:rsidR="007339A4">
        <w:rPr>
          <w:rFonts w:ascii="Arial" w:hAnsi="Arial" w:cs="Arial"/>
          <w:b/>
          <w:bCs/>
          <w:sz w:val="20"/>
          <w:szCs w:val="20"/>
        </w:rPr>
        <w:t>6,991,313.23</w:t>
      </w:r>
    </w:p>
    <w:p w14:paraId="08828F12" w14:textId="2B7B6506" w:rsidR="00213007" w:rsidRPr="006C7278" w:rsidRDefault="00213007" w:rsidP="00E50497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C7278">
        <w:rPr>
          <w:rFonts w:ascii="Arial" w:hAnsi="Arial" w:cs="Arial"/>
          <w:sz w:val="20"/>
          <w:szCs w:val="20"/>
        </w:rPr>
        <w:t>Presupuesto de Egresos Comprometido</w:t>
      </w:r>
      <w:r w:rsidR="0031273D" w:rsidRPr="006C7278">
        <w:rPr>
          <w:rFonts w:ascii="Arial" w:hAnsi="Arial" w:cs="Arial"/>
          <w:sz w:val="20"/>
          <w:szCs w:val="20"/>
        </w:rPr>
        <w:t xml:space="preserve">: </w:t>
      </w:r>
      <w:r w:rsidR="00B41135">
        <w:rPr>
          <w:rFonts w:ascii="Arial" w:hAnsi="Arial" w:cs="Arial"/>
          <w:b/>
          <w:bCs/>
          <w:sz w:val="20"/>
          <w:szCs w:val="20"/>
        </w:rPr>
        <w:t>$</w:t>
      </w:r>
      <w:r w:rsidR="007339A4">
        <w:rPr>
          <w:rFonts w:ascii="Arial" w:hAnsi="Arial" w:cs="Arial"/>
          <w:b/>
          <w:bCs/>
          <w:sz w:val="20"/>
          <w:szCs w:val="20"/>
        </w:rPr>
        <w:t>57,627,873.84</w:t>
      </w:r>
    </w:p>
    <w:p w14:paraId="13B76B9A" w14:textId="54EF4FAC" w:rsidR="00FD3645" w:rsidRPr="001B1B0F" w:rsidRDefault="00213007" w:rsidP="001B1B0F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C7278">
        <w:rPr>
          <w:rFonts w:ascii="Arial" w:hAnsi="Arial" w:cs="Arial"/>
          <w:sz w:val="20"/>
          <w:szCs w:val="20"/>
        </w:rPr>
        <w:t>Presupuesto de Egresos Devengado</w:t>
      </w:r>
      <w:r w:rsidR="0031273D" w:rsidRPr="006C7278">
        <w:rPr>
          <w:rFonts w:ascii="Arial" w:hAnsi="Arial" w:cs="Arial"/>
          <w:sz w:val="20"/>
          <w:szCs w:val="20"/>
        </w:rPr>
        <w:t xml:space="preserve">: </w:t>
      </w:r>
      <w:r w:rsidR="00AF0F48">
        <w:rPr>
          <w:rFonts w:ascii="Arial" w:hAnsi="Arial" w:cs="Arial"/>
          <w:b/>
          <w:bCs/>
          <w:sz w:val="20"/>
          <w:szCs w:val="20"/>
        </w:rPr>
        <w:t>$</w:t>
      </w:r>
      <w:r w:rsidR="007339A4">
        <w:rPr>
          <w:rFonts w:ascii="Arial" w:hAnsi="Arial" w:cs="Arial"/>
          <w:b/>
          <w:bCs/>
          <w:sz w:val="20"/>
          <w:szCs w:val="20"/>
        </w:rPr>
        <w:t>57,613,044.00</w:t>
      </w:r>
    </w:p>
    <w:p w14:paraId="7EA7A00C" w14:textId="7E8B2A86" w:rsidR="00380531" w:rsidRPr="00C637AA" w:rsidRDefault="00213007" w:rsidP="00C637AA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80531">
        <w:rPr>
          <w:rFonts w:ascii="Arial" w:hAnsi="Arial" w:cs="Arial"/>
          <w:sz w:val="20"/>
          <w:szCs w:val="20"/>
        </w:rPr>
        <w:t>Presupuesto de Egresos Ejercido</w:t>
      </w:r>
      <w:r w:rsidR="0031273D" w:rsidRPr="00380531">
        <w:rPr>
          <w:rFonts w:ascii="Arial" w:hAnsi="Arial" w:cs="Arial"/>
          <w:sz w:val="20"/>
          <w:szCs w:val="20"/>
        </w:rPr>
        <w:t xml:space="preserve">: </w:t>
      </w:r>
      <w:r w:rsidR="007339A4">
        <w:rPr>
          <w:rFonts w:ascii="Arial" w:hAnsi="Arial" w:cs="Arial"/>
          <w:b/>
          <w:bCs/>
          <w:sz w:val="20"/>
          <w:szCs w:val="20"/>
        </w:rPr>
        <w:t>$57,613,044.00</w:t>
      </w:r>
    </w:p>
    <w:p w14:paraId="6E306141" w14:textId="2BFD3BB2" w:rsidR="007339A4" w:rsidRPr="00192D9A" w:rsidRDefault="00213007" w:rsidP="00192D9A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E52D6">
        <w:rPr>
          <w:rFonts w:ascii="Arial" w:hAnsi="Arial" w:cs="Arial"/>
          <w:sz w:val="20"/>
          <w:szCs w:val="20"/>
        </w:rPr>
        <w:t>Presupuesto de Egresos Pagado</w:t>
      </w:r>
      <w:r w:rsidR="0031273D" w:rsidRPr="008E52D6">
        <w:rPr>
          <w:rFonts w:ascii="Arial" w:hAnsi="Arial" w:cs="Arial"/>
          <w:sz w:val="20"/>
          <w:szCs w:val="20"/>
        </w:rPr>
        <w:t xml:space="preserve">: </w:t>
      </w:r>
      <w:bookmarkEnd w:id="11"/>
      <w:r w:rsidR="00AF0F48">
        <w:rPr>
          <w:rFonts w:ascii="Arial" w:hAnsi="Arial" w:cs="Arial"/>
          <w:b/>
          <w:bCs/>
          <w:sz w:val="20"/>
          <w:szCs w:val="20"/>
        </w:rPr>
        <w:t>$</w:t>
      </w:r>
      <w:r w:rsidR="007339A4">
        <w:rPr>
          <w:rFonts w:ascii="Arial" w:hAnsi="Arial" w:cs="Arial"/>
          <w:b/>
          <w:bCs/>
          <w:sz w:val="20"/>
          <w:szCs w:val="20"/>
        </w:rPr>
        <w:t>54,892,053.17</w:t>
      </w:r>
    </w:p>
    <w:p w14:paraId="57696E11" w14:textId="77777777" w:rsidR="00192D9A" w:rsidRPr="00192D9A" w:rsidRDefault="00192D9A" w:rsidP="00192D9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8C62755" w14:textId="77777777" w:rsidR="007339A4" w:rsidRPr="00D95A8C" w:rsidRDefault="007339A4" w:rsidP="00236C74">
      <w:pPr>
        <w:pStyle w:val="Prrafodelista"/>
        <w:spacing w:after="0"/>
        <w:jc w:val="both"/>
        <w:rPr>
          <w:rFonts w:ascii="Arial" w:hAnsi="Arial" w:cs="Arial"/>
          <w:sz w:val="20"/>
          <w:szCs w:val="20"/>
        </w:rPr>
      </w:pPr>
    </w:p>
    <w:p w14:paraId="2DCEDA09" w14:textId="77777777" w:rsidR="00E4013C" w:rsidRPr="00492159" w:rsidRDefault="00E13732" w:rsidP="007415FD">
      <w:pPr>
        <w:pStyle w:val="Prrafodelista"/>
        <w:numPr>
          <w:ilvl w:val="0"/>
          <w:numId w:val="8"/>
        </w:num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92159">
        <w:rPr>
          <w:rFonts w:ascii="Arial" w:hAnsi="Arial" w:cs="Arial"/>
          <w:b/>
          <w:sz w:val="24"/>
          <w:szCs w:val="24"/>
        </w:rPr>
        <w:lastRenderedPageBreak/>
        <w:t>NOTAS DE GESTIÓN ADM</w:t>
      </w:r>
      <w:r w:rsidR="00E4013C" w:rsidRPr="00492159">
        <w:rPr>
          <w:rFonts w:ascii="Arial" w:hAnsi="Arial" w:cs="Arial"/>
          <w:b/>
          <w:sz w:val="24"/>
          <w:szCs w:val="24"/>
        </w:rPr>
        <w:t>INISTRATIVA.</w:t>
      </w:r>
    </w:p>
    <w:p w14:paraId="738F633C" w14:textId="63686818" w:rsidR="00E4013C" w:rsidRDefault="00E4013C" w:rsidP="006F142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76E3CE2" w14:textId="77777777" w:rsidR="00FC7010" w:rsidRPr="00492159" w:rsidRDefault="00FC7010" w:rsidP="006F142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EDED813" w14:textId="77777777" w:rsidR="00E4013C" w:rsidRPr="00492159" w:rsidRDefault="00683E3F" w:rsidP="00683E3F">
      <w:pPr>
        <w:pStyle w:val="Prrafodelista"/>
        <w:numPr>
          <w:ilvl w:val="0"/>
          <w:numId w:val="9"/>
        </w:numPr>
        <w:spacing w:after="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492159">
        <w:rPr>
          <w:rFonts w:ascii="Arial" w:hAnsi="Arial" w:cs="Arial"/>
          <w:b/>
          <w:sz w:val="20"/>
          <w:szCs w:val="20"/>
        </w:rPr>
        <w:t>Introducción</w:t>
      </w:r>
    </w:p>
    <w:p w14:paraId="729B1FF2" w14:textId="1A2C60D7" w:rsidR="00E80D66" w:rsidRPr="00492159" w:rsidRDefault="00E4013C" w:rsidP="00E4013C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2159">
        <w:rPr>
          <w:rFonts w:ascii="Arial" w:hAnsi="Arial" w:cs="Arial"/>
          <w:sz w:val="20"/>
          <w:szCs w:val="20"/>
        </w:rPr>
        <w:t>Los Estados Fina</w:t>
      </w:r>
      <w:r w:rsidR="006E7E4A" w:rsidRPr="00492159">
        <w:rPr>
          <w:rFonts w:ascii="Arial" w:hAnsi="Arial" w:cs="Arial"/>
          <w:sz w:val="20"/>
          <w:szCs w:val="20"/>
        </w:rPr>
        <w:t xml:space="preserve">ncieros </w:t>
      </w:r>
      <w:r w:rsidR="00AA139B">
        <w:rPr>
          <w:rFonts w:ascii="Arial" w:hAnsi="Arial" w:cs="Arial"/>
          <w:sz w:val="20"/>
          <w:szCs w:val="20"/>
        </w:rPr>
        <w:t xml:space="preserve">del </w:t>
      </w:r>
      <w:r w:rsidR="00AA139B" w:rsidRPr="00492159">
        <w:rPr>
          <w:rFonts w:ascii="Arial" w:hAnsi="Arial" w:cs="Arial"/>
          <w:sz w:val="20"/>
          <w:szCs w:val="20"/>
        </w:rPr>
        <w:t xml:space="preserve">Instituto </w:t>
      </w:r>
      <w:r w:rsidR="00AA139B">
        <w:rPr>
          <w:rFonts w:ascii="Arial" w:hAnsi="Arial" w:cs="Arial"/>
          <w:sz w:val="20"/>
          <w:szCs w:val="20"/>
        </w:rPr>
        <w:t>d</w:t>
      </w:r>
      <w:r w:rsidR="00AA139B" w:rsidRPr="00492159">
        <w:rPr>
          <w:rFonts w:ascii="Arial" w:hAnsi="Arial" w:cs="Arial"/>
          <w:sz w:val="20"/>
          <w:szCs w:val="20"/>
        </w:rPr>
        <w:t>e Ciencia, Tecnología</w:t>
      </w:r>
      <w:r w:rsidR="00AA139B">
        <w:rPr>
          <w:rFonts w:ascii="Arial" w:hAnsi="Arial" w:cs="Arial"/>
          <w:sz w:val="20"/>
          <w:szCs w:val="20"/>
        </w:rPr>
        <w:t xml:space="preserve"> e </w:t>
      </w:r>
      <w:r w:rsidR="00AA139B" w:rsidRPr="00492159">
        <w:rPr>
          <w:rFonts w:ascii="Arial" w:hAnsi="Arial" w:cs="Arial"/>
          <w:sz w:val="20"/>
          <w:szCs w:val="20"/>
        </w:rPr>
        <w:t xml:space="preserve">Innovación </w:t>
      </w:r>
      <w:r w:rsidR="00AA139B">
        <w:rPr>
          <w:rFonts w:ascii="Arial" w:hAnsi="Arial" w:cs="Arial"/>
          <w:sz w:val="20"/>
          <w:szCs w:val="20"/>
        </w:rPr>
        <w:t>d</w:t>
      </w:r>
      <w:r w:rsidR="00AA139B" w:rsidRPr="00492159">
        <w:rPr>
          <w:rFonts w:ascii="Arial" w:hAnsi="Arial" w:cs="Arial"/>
          <w:sz w:val="20"/>
          <w:szCs w:val="20"/>
        </w:rPr>
        <w:t xml:space="preserve">el Estado </w:t>
      </w:r>
      <w:r w:rsidR="00AA139B">
        <w:rPr>
          <w:rFonts w:ascii="Arial" w:hAnsi="Arial" w:cs="Arial"/>
          <w:sz w:val="20"/>
          <w:szCs w:val="20"/>
        </w:rPr>
        <w:t>d</w:t>
      </w:r>
      <w:r w:rsidR="00AA139B" w:rsidRPr="00492159">
        <w:rPr>
          <w:rFonts w:ascii="Arial" w:hAnsi="Arial" w:cs="Arial"/>
          <w:sz w:val="20"/>
          <w:szCs w:val="20"/>
        </w:rPr>
        <w:t xml:space="preserve">e Michoacán </w:t>
      </w:r>
      <w:r w:rsidR="00AA139B">
        <w:rPr>
          <w:rFonts w:ascii="Arial" w:hAnsi="Arial" w:cs="Arial"/>
          <w:sz w:val="20"/>
          <w:szCs w:val="20"/>
        </w:rPr>
        <w:t>d</w:t>
      </w:r>
      <w:r w:rsidR="00AA139B" w:rsidRPr="00492159">
        <w:rPr>
          <w:rFonts w:ascii="Arial" w:hAnsi="Arial" w:cs="Arial"/>
          <w:sz w:val="20"/>
          <w:szCs w:val="20"/>
        </w:rPr>
        <w:t>e Ocampo</w:t>
      </w:r>
      <w:r w:rsidRPr="00492159">
        <w:rPr>
          <w:rFonts w:ascii="Arial" w:hAnsi="Arial" w:cs="Arial"/>
          <w:sz w:val="20"/>
          <w:szCs w:val="20"/>
        </w:rPr>
        <w:t xml:space="preserve">, proveen información acerca de la Situación Financiera y los resultados de Gestión sobre </w:t>
      </w:r>
      <w:r w:rsidR="00024709" w:rsidRPr="00492159">
        <w:rPr>
          <w:rFonts w:ascii="Arial" w:hAnsi="Arial" w:cs="Arial"/>
          <w:sz w:val="20"/>
          <w:szCs w:val="20"/>
        </w:rPr>
        <w:t>los</w:t>
      </w:r>
      <w:r w:rsidRPr="00492159">
        <w:rPr>
          <w:rFonts w:ascii="Arial" w:hAnsi="Arial" w:cs="Arial"/>
          <w:sz w:val="20"/>
          <w:szCs w:val="20"/>
        </w:rPr>
        <w:t xml:space="preserve"> Ejercicio</w:t>
      </w:r>
      <w:r w:rsidR="00024709" w:rsidRPr="00492159">
        <w:rPr>
          <w:rFonts w:ascii="Arial" w:hAnsi="Arial" w:cs="Arial"/>
          <w:sz w:val="20"/>
          <w:szCs w:val="20"/>
        </w:rPr>
        <w:t>s</w:t>
      </w:r>
      <w:r w:rsidR="00E80D66" w:rsidRPr="00492159">
        <w:rPr>
          <w:rFonts w:ascii="Arial" w:hAnsi="Arial" w:cs="Arial"/>
          <w:sz w:val="20"/>
          <w:szCs w:val="20"/>
        </w:rPr>
        <w:t>,</w:t>
      </w:r>
      <w:r w:rsidRPr="00492159">
        <w:rPr>
          <w:rFonts w:ascii="Arial" w:hAnsi="Arial" w:cs="Arial"/>
          <w:sz w:val="20"/>
          <w:szCs w:val="20"/>
        </w:rPr>
        <w:t xml:space="preserve"> la Ley de Ingresos y l</w:t>
      </w:r>
      <w:r w:rsidR="00024709" w:rsidRPr="00492159">
        <w:rPr>
          <w:rFonts w:ascii="Arial" w:hAnsi="Arial" w:cs="Arial"/>
          <w:sz w:val="20"/>
          <w:szCs w:val="20"/>
        </w:rPr>
        <w:t>os</w:t>
      </w:r>
      <w:r w:rsidRPr="00492159">
        <w:rPr>
          <w:rFonts w:ascii="Arial" w:hAnsi="Arial" w:cs="Arial"/>
          <w:sz w:val="20"/>
          <w:szCs w:val="20"/>
        </w:rPr>
        <w:t xml:space="preserve"> Presupuesto</w:t>
      </w:r>
      <w:r w:rsidR="00024709" w:rsidRPr="00492159">
        <w:rPr>
          <w:rFonts w:ascii="Arial" w:hAnsi="Arial" w:cs="Arial"/>
          <w:sz w:val="20"/>
          <w:szCs w:val="20"/>
        </w:rPr>
        <w:t>s</w:t>
      </w:r>
      <w:r w:rsidRPr="00492159">
        <w:rPr>
          <w:rFonts w:ascii="Arial" w:hAnsi="Arial" w:cs="Arial"/>
          <w:sz w:val="20"/>
          <w:szCs w:val="20"/>
        </w:rPr>
        <w:t xml:space="preserve"> de </w:t>
      </w:r>
      <w:r w:rsidR="006E7E4A" w:rsidRPr="00492159">
        <w:rPr>
          <w:rFonts w:ascii="Arial" w:hAnsi="Arial" w:cs="Arial"/>
          <w:sz w:val="20"/>
          <w:szCs w:val="20"/>
        </w:rPr>
        <w:t>Egresos de</w:t>
      </w:r>
      <w:r w:rsidR="00BC2AC4" w:rsidRPr="00492159">
        <w:rPr>
          <w:rFonts w:ascii="Arial" w:hAnsi="Arial" w:cs="Arial"/>
          <w:sz w:val="20"/>
          <w:szCs w:val="20"/>
        </w:rPr>
        <w:t xml:space="preserve"> 20</w:t>
      </w:r>
      <w:r w:rsidR="009C5870">
        <w:rPr>
          <w:rFonts w:ascii="Arial" w:hAnsi="Arial" w:cs="Arial"/>
          <w:sz w:val="20"/>
          <w:szCs w:val="20"/>
        </w:rPr>
        <w:t>2</w:t>
      </w:r>
      <w:r w:rsidR="00CD1BBE">
        <w:rPr>
          <w:rFonts w:ascii="Arial" w:hAnsi="Arial" w:cs="Arial"/>
          <w:sz w:val="20"/>
          <w:szCs w:val="20"/>
        </w:rPr>
        <w:t>3</w:t>
      </w:r>
      <w:r w:rsidRPr="00492159">
        <w:rPr>
          <w:rFonts w:ascii="Arial" w:hAnsi="Arial" w:cs="Arial"/>
          <w:sz w:val="20"/>
          <w:szCs w:val="20"/>
        </w:rPr>
        <w:t>, a los pr</w:t>
      </w:r>
      <w:r w:rsidR="00213E5B" w:rsidRPr="00492159">
        <w:rPr>
          <w:rFonts w:ascii="Arial" w:hAnsi="Arial" w:cs="Arial"/>
          <w:sz w:val="20"/>
          <w:szCs w:val="20"/>
        </w:rPr>
        <w:t xml:space="preserve">incipales usuarios de la misma </w:t>
      </w:r>
      <w:r w:rsidR="00FD38CC" w:rsidRPr="00492159">
        <w:rPr>
          <w:rFonts w:ascii="Arial" w:hAnsi="Arial" w:cs="Arial"/>
          <w:sz w:val="20"/>
          <w:szCs w:val="20"/>
        </w:rPr>
        <w:t>y a la ciudadanía en general.</w:t>
      </w:r>
    </w:p>
    <w:p w14:paraId="44258039" w14:textId="77777777" w:rsidR="00E80D66" w:rsidRPr="00492159" w:rsidRDefault="00E80D66" w:rsidP="00E4013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DB4E78A" w14:textId="77777777" w:rsidR="00E4013C" w:rsidRPr="00492159" w:rsidRDefault="00E4013C" w:rsidP="00E4013C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2159">
        <w:rPr>
          <w:rFonts w:ascii="Arial" w:hAnsi="Arial" w:cs="Arial"/>
          <w:sz w:val="20"/>
          <w:szCs w:val="20"/>
        </w:rPr>
        <w:t xml:space="preserve">El objetivo del presente documento es la revelación del contexto y de los aspectos económicos-financieros más relevantes que influyeron en las decisiones del período, y que deberán ser considerados en la elaboración de los Estados Financieros para la mayor comprensión de los mismos y sus particularidades. </w:t>
      </w:r>
    </w:p>
    <w:p w14:paraId="50239B5C" w14:textId="77777777" w:rsidR="002F17E5" w:rsidRPr="00492159" w:rsidRDefault="002F17E5" w:rsidP="00E4013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10BE694" w14:textId="77777777" w:rsidR="003A3FD0" w:rsidRPr="00492159" w:rsidRDefault="00E4013C" w:rsidP="006F142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2159">
        <w:rPr>
          <w:rFonts w:ascii="Arial" w:hAnsi="Arial" w:cs="Arial"/>
          <w:sz w:val="20"/>
          <w:szCs w:val="20"/>
        </w:rPr>
        <w:t>En los resultados que se integran en el periodo de éstos; se puede observar en su conjunto la gestión económica, la de carácter presupuestaria y la de tipo fiscal, de igual forma lo correspondiente a la situación de la Hacienda Pública / Patrimonio, de acuerdo con los Postulados Básicos de Contabilidad Gubernamental. De esta manera, se informa y exp</w:t>
      </w:r>
      <w:r w:rsidR="006E7E4A" w:rsidRPr="00492159">
        <w:rPr>
          <w:rFonts w:ascii="Arial" w:hAnsi="Arial" w:cs="Arial"/>
          <w:sz w:val="20"/>
          <w:szCs w:val="20"/>
        </w:rPr>
        <w:t xml:space="preserve">lica la respuesta del </w:t>
      </w:r>
      <w:r w:rsidR="006A7BE5">
        <w:rPr>
          <w:rFonts w:ascii="Arial" w:hAnsi="Arial" w:cs="Arial"/>
          <w:sz w:val="20"/>
          <w:szCs w:val="20"/>
        </w:rPr>
        <w:t xml:space="preserve">Instituto de </w:t>
      </w:r>
      <w:r w:rsidR="00492159">
        <w:rPr>
          <w:rFonts w:ascii="Arial" w:hAnsi="Arial" w:cs="Arial"/>
          <w:sz w:val="20"/>
          <w:szCs w:val="20"/>
        </w:rPr>
        <w:t>Ciencia, Tecnología e Innovación del Estado de Michoacán de Ocampo</w:t>
      </w:r>
      <w:r w:rsidRPr="00492159">
        <w:rPr>
          <w:rFonts w:ascii="Arial" w:hAnsi="Arial" w:cs="Arial"/>
          <w:sz w:val="20"/>
          <w:szCs w:val="20"/>
        </w:rPr>
        <w:t>, a las condiciones relacionadas con la información financiera de cada período de gestión</w:t>
      </w:r>
      <w:r w:rsidR="00213E5B" w:rsidRPr="00492159">
        <w:rPr>
          <w:rFonts w:ascii="Arial" w:hAnsi="Arial" w:cs="Arial"/>
          <w:sz w:val="20"/>
          <w:szCs w:val="20"/>
        </w:rPr>
        <w:t xml:space="preserve">; además, de exponer aquellas </w:t>
      </w:r>
      <w:r w:rsidRPr="00492159">
        <w:rPr>
          <w:rFonts w:ascii="Arial" w:hAnsi="Arial" w:cs="Arial"/>
          <w:sz w:val="20"/>
          <w:szCs w:val="20"/>
        </w:rPr>
        <w:t xml:space="preserve">políticas que podrían afectar la toma de decisiones en períodos posteriores.   </w:t>
      </w:r>
    </w:p>
    <w:p w14:paraId="5625B389" w14:textId="77777777" w:rsidR="00CF35EE" w:rsidRPr="00492159" w:rsidRDefault="00CF35EE" w:rsidP="006F142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F657ABD" w14:textId="77777777" w:rsidR="00E4013C" w:rsidRPr="00492159" w:rsidRDefault="00683E3F" w:rsidP="00683E3F">
      <w:pPr>
        <w:pStyle w:val="Prrafodelista"/>
        <w:numPr>
          <w:ilvl w:val="0"/>
          <w:numId w:val="9"/>
        </w:numPr>
        <w:spacing w:after="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492159">
        <w:rPr>
          <w:rFonts w:ascii="Arial" w:hAnsi="Arial" w:cs="Arial"/>
          <w:b/>
          <w:sz w:val="20"/>
          <w:szCs w:val="20"/>
        </w:rPr>
        <w:t>Panorama Económico y Financiero</w:t>
      </w:r>
    </w:p>
    <w:p w14:paraId="11A2F4E7" w14:textId="77777777" w:rsidR="00E4013C" w:rsidRPr="00492159" w:rsidRDefault="00E4013C" w:rsidP="006F142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2159">
        <w:rPr>
          <w:rFonts w:ascii="Arial" w:hAnsi="Arial" w:cs="Arial"/>
          <w:sz w:val="20"/>
          <w:szCs w:val="20"/>
        </w:rPr>
        <w:t xml:space="preserve"> A través del presente documento se informa sobre las principales condiciones económico–financieras bajo las </w:t>
      </w:r>
      <w:r w:rsidR="002543BB" w:rsidRPr="00492159">
        <w:rPr>
          <w:rFonts w:ascii="Arial" w:hAnsi="Arial" w:cs="Arial"/>
          <w:sz w:val="20"/>
          <w:szCs w:val="20"/>
        </w:rPr>
        <w:t>cual</w:t>
      </w:r>
      <w:r w:rsidR="002543BB">
        <w:rPr>
          <w:rFonts w:ascii="Arial" w:hAnsi="Arial" w:cs="Arial"/>
          <w:sz w:val="20"/>
          <w:szCs w:val="20"/>
        </w:rPr>
        <w:t>e</w:t>
      </w:r>
      <w:r w:rsidR="002543BB" w:rsidRPr="00492159">
        <w:rPr>
          <w:rFonts w:ascii="Arial" w:hAnsi="Arial" w:cs="Arial"/>
          <w:sz w:val="20"/>
          <w:szCs w:val="20"/>
        </w:rPr>
        <w:t>s</w:t>
      </w:r>
      <w:r w:rsidR="002543BB">
        <w:rPr>
          <w:rFonts w:ascii="Arial" w:hAnsi="Arial" w:cs="Arial"/>
          <w:sz w:val="20"/>
          <w:szCs w:val="20"/>
        </w:rPr>
        <w:t xml:space="preserve"> </w:t>
      </w:r>
      <w:r w:rsidR="006A7BE5">
        <w:rPr>
          <w:rFonts w:ascii="Arial" w:hAnsi="Arial" w:cs="Arial"/>
          <w:sz w:val="20"/>
          <w:szCs w:val="20"/>
        </w:rPr>
        <w:t>el Instituto de Ciencia, Tecnología e Innovación del Estado de Michoacán de Ocampo</w:t>
      </w:r>
      <w:r w:rsidRPr="00492159">
        <w:rPr>
          <w:rFonts w:ascii="Arial" w:hAnsi="Arial" w:cs="Arial"/>
          <w:sz w:val="20"/>
          <w:szCs w:val="20"/>
        </w:rPr>
        <w:t>, estuvo operando, mismas que influyeron en la toma de decisiones en el periodo sobre la administración de los recursos financieros, considerándolas para la elaboración de los Estados Financieros Contables y Presupuestarios.</w:t>
      </w:r>
    </w:p>
    <w:p w14:paraId="3399F7CB" w14:textId="77777777" w:rsidR="00FD38CC" w:rsidRPr="00492159" w:rsidRDefault="00FD38CC" w:rsidP="00E4013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4C3F13A" w14:textId="77777777" w:rsidR="00E4013C" w:rsidRPr="00492159" w:rsidRDefault="00683E3F" w:rsidP="00683E3F">
      <w:pPr>
        <w:pStyle w:val="Prrafodelista"/>
        <w:numPr>
          <w:ilvl w:val="0"/>
          <w:numId w:val="9"/>
        </w:numPr>
        <w:spacing w:after="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492159">
        <w:rPr>
          <w:rFonts w:ascii="Arial" w:hAnsi="Arial" w:cs="Arial"/>
          <w:b/>
          <w:sz w:val="20"/>
          <w:szCs w:val="20"/>
        </w:rPr>
        <w:t>Autorización e Historia</w:t>
      </w:r>
    </w:p>
    <w:p w14:paraId="07AEF511" w14:textId="77777777" w:rsidR="00E4013C" w:rsidRPr="00492159" w:rsidRDefault="00DC5F03" w:rsidP="00E4013C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2159">
        <w:rPr>
          <w:rFonts w:ascii="Arial" w:hAnsi="Arial" w:cs="Arial"/>
          <w:sz w:val="20"/>
          <w:szCs w:val="20"/>
        </w:rPr>
        <w:t xml:space="preserve">El </w:t>
      </w:r>
      <w:r w:rsidR="00C63EFD">
        <w:rPr>
          <w:rFonts w:ascii="Arial" w:hAnsi="Arial" w:cs="Arial"/>
          <w:sz w:val="20"/>
          <w:szCs w:val="20"/>
        </w:rPr>
        <w:t>31 de diciembre</w:t>
      </w:r>
      <w:r w:rsidR="006E7E4A" w:rsidRPr="00492159">
        <w:rPr>
          <w:rFonts w:ascii="Arial" w:hAnsi="Arial" w:cs="Arial"/>
          <w:sz w:val="20"/>
          <w:szCs w:val="20"/>
        </w:rPr>
        <w:t xml:space="preserve"> del 201</w:t>
      </w:r>
      <w:r w:rsidR="00C63EFD">
        <w:rPr>
          <w:rFonts w:ascii="Arial" w:hAnsi="Arial" w:cs="Arial"/>
          <w:sz w:val="20"/>
          <w:szCs w:val="20"/>
        </w:rPr>
        <w:t>7</w:t>
      </w:r>
      <w:r w:rsidR="00E4013C" w:rsidRPr="00492159">
        <w:rPr>
          <w:rFonts w:ascii="Arial" w:hAnsi="Arial" w:cs="Arial"/>
          <w:sz w:val="20"/>
          <w:szCs w:val="20"/>
        </w:rPr>
        <w:t xml:space="preserve">, se publicó en el Periódico Oficial del Gobierno Constitucional del Estado de Michoacán de Ocampo, el Decreto que creó el Organismo Público Descentralizado </w:t>
      </w:r>
      <w:r w:rsidR="00C63EFD">
        <w:rPr>
          <w:rFonts w:ascii="Arial" w:hAnsi="Arial" w:cs="Arial"/>
          <w:sz w:val="20"/>
          <w:szCs w:val="20"/>
        </w:rPr>
        <w:t>“Instituto de Ciencia, Tecnología e Innovación del Estado de Michoacán de Ocampo”</w:t>
      </w:r>
      <w:r w:rsidR="006E7E4A" w:rsidRPr="00492159">
        <w:rPr>
          <w:rFonts w:ascii="Arial" w:hAnsi="Arial" w:cs="Arial"/>
          <w:sz w:val="20"/>
          <w:szCs w:val="20"/>
        </w:rPr>
        <w:t>.</w:t>
      </w:r>
    </w:p>
    <w:p w14:paraId="5DFC34F6" w14:textId="77777777" w:rsidR="00FD38CC" w:rsidRPr="00492159" w:rsidRDefault="00FD38CC" w:rsidP="00E4013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F88AC84" w14:textId="77777777" w:rsidR="004F754B" w:rsidRDefault="006E7E4A" w:rsidP="004F754B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2159">
        <w:rPr>
          <w:rFonts w:ascii="Arial" w:hAnsi="Arial" w:cs="Arial"/>
          <w:sz w:val="20"/>
          <w:szCs w:val="20"/>
        </w:rPr>
        <w:t xml:space="preserve">El </w:t>
      </w:r>
      <w:r w:rsidR="00C63EFD">
        <w:rPr>
          <w:rFonts w:ascii="Arial" w:hAnsi="Arial" w:cs="Arial"/>
          <w:sz w:val="20"/>
          <w:szCs w:val="20"/>
        </w:rPr>
        <w:t>Instituto de Ciencia, Tecnología e Innovación del Estado de Michoacán de Ocampo</w:t>
      </w:r>
      <w:r w:rsidR="00171698">
        <w:rPr>
          <w:rFonts w:ascii="Arial" w:hAnsi="Arial" w:cs="Arial"/>
          <w:sz w:val="20"/>
          <w:szCs w:val="20"/>
        </w:rPr>
        <w:t xml:space="preserve">, </w:t>
      </w:r>
      <w:r w:rsidR="00E4013C" w:rsidRPr="00492159">
        <w:rPr>
          <w:rFonts w:ascii="Arial" w:hAnsi="Arial" w:cs="Arial"/>
          <w:sz w:val="20"/>
          <w:szCs w:val="20"/>
        </w:rPr>
        <w:t xml:space="preserve">se crea como un Organismo Público Descentralizado de la Administración Pública del Estado, </w:t>
      </w:r>
      <w:r w:rsidR="00C63EFD" w:rsidRPr="00C63EFD">
        <w:rPr>
          <w:rFonts w:ascii="Arial" w:hAnsi="Arial" w:cs="Arial"/>
          <w:sz w:val="20"/>
          <w:szCs w:val="20"/>
        </w:rPr>
        <w:t>con personalidad jurídica y patrimonio propios</w:t>
      </w:r>
      <w:r w:rsidR="00D3528C">
        <w:rPr>
          <w:rFonts w:ascii="Arial" w:hAnsi="Arial" w:cs="Arial"/>
          <w:sz w:val="20"/>
          <w:szCs w:val="20"/>
        </w:rPr>
        <w:t xml:space="preserve">, </w:t>
      </w:r>
      <w:r w:rsidR="00C63EFD" w:rsidRPr="00C63EFD">
        <w:rPr>
          <w:rFonts w:ascii="Arial" w:hAnsi="Arial" w:cs="Arial"/>
          <w:sz w:val="20"/>
          <w:szCs w:val="20"/>
        </w:rPr>
        <w:t>con autonomía técnica, operativa y de gestión, no sectorizado; el</w:t>
      </w:r>
      <w:r w:rsidR="002543BB">
        <w:rPr>
          <w:rFonts w:ascii="Arial" w:hAnsi="Arial" w:cs="Arial"/>
          <w:sz w:val="20"/>
          <w:szCs w:val="20"/>
        </w:rPr>
        <w:t xml:space="preserve"> </w:t>
      </w:r>
      <w:r w:rsidR="00C63EFD" w:rsidRPr="00C63EFD">
        <w:rPr>
          <w:rFonts w:ascii="Arial" w:hAnsi="Arial" w:cs="Arial"/>
          <w:sz w:val="20"/>
          <w:szCs w:val="20"/>
        </w:rPr>
        <w:t>cual tendrá su domicilio legal en la ciudad de Morelia, Michoacán</w:t>
      </w:r>
      <w:r w:rsidR="00E4013C" w:rsidRPr="00492159">
        <w:rPr>
          <w:rFonts w:ascii="Arial" w:hAnsi="Arial" w:cs="Arial"/>
          <w:sz w:val="20"/>
          <w:szCs w:val="20"/>
        </w:rPr>
        <w:t>.</w:t>
      </w:r>
    </w:p>
    <w:p w14:paraId="294F140E" w14:textId="77777777" w:rsidR="00B038CF" w:rsidRDefault="00B038CF" w:rsidP="004F754B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9C1173B" w14:textId="77529C85" w:rsidR="00E4013C" w:rsidRPr="00FC7010" w:rsidRDefault="00683E3F" w:rsidP="00FC7010">
      <w:pPr>
        <w:pStyle w:val="Prrafodelista"/>
        <w:numPr>
          <w:ilvl w:val="0"/>
          <w:numId w:val="9"/>
        </w:numPr>
        <w:spacing w:after="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C7010">
        <w:rPr>
          <w:rFonts w:ascii="Arial" w:hAnsi="Arial" w:cs="Arial"/>
          <w:b/>
          <w:sz w:val="20"/>
          <w:szCs w:val="20"/>
        </w:rPr>
        <w:t>Organización y Objeto Social</w:t>
      </w:r>
    </w:p>
    <w:p w14:paraId="5FA50A79" w14:textId="77777777" w:rsidR="00E4013C" w:rsidRPr="00492159" w:rsidRDefault="00E4013C" w:rsidP="00E4013C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98FAE34" w14:textId="77777777" w:rsidR="00E4013C" w:rsidRPr="00492159" w:rsidRDefault="00E4013C" w:rsidP="00E4013C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92159">
        <w:rPr>
          <w:rFonts w:ascii="Arial" w:hAnsi="Arial" w:cs="Arial"/>
          <w:color w:val="000000" w:themeColor="text1"/>
          <w:sz w:val="20"/>
          <w:szCs w:val="20"/>
        </w:rPr>
        <w:t>a) Objeto Social:</w:t>
      </w:r>
    </w:p>
    <w:p w14:paraId="781AF075" w14:textId="77777777" w:rsidR="00E4013C" w:rsidRPr="00492159" w:rsidRDefault="00E4013C" w:rsidP="00E4013C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14:paraId="3C87A41A" w14:textId="77777777" w:rsidR="00213E5B" w:rsidRPr="00492159" w:rsidRDefault="0053199C" w:rsidP="0053199C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3199C">
        <w:rPr>
          <w:rFonts w:ascii="Arial" w:hAnsi="Arial" w:cs="Arial"/>
          <w:color w:val="000000" w:themeColor="text1"/>
          <w:sz w:val="20"/>
          <w:szCs w:val="20"/>
        </w:rPr>
        <w:t>El Instituto de Ciencia,</w:t>
      </w:r>
      <w:r w:rsidR="002543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3199C">
        <w:rPr>
          <w:rFonts w:ascii="Arial" w:hAnsi="Arial" w:cs="Arial"/>
          <w:color w:val="000000" w:themeColor="text1"/>
          <w:sz w:val="20"/>
          <w:szCs w:val="20"/>
        </w:rPr>
        <w:t>Tecnología e Innovación del</w:t>
      </w:r>
      <w:r w:rsidR="002543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3199C">
        <w:rPr>
          <w:rFonts w:ascii="Arial" w:hAnsi="Arial" w:cs="Arial"/>
          <w:color w:val="000000" w:themeColor="text1"/>
          <w:sz w:val="20"/>
          <w:szCs w:val="20"/>
        </w:rPr>
        <w:t>Estado de Michoacán de Ocampo, tendrá por objeto establecer y</w:t>
      </w:r>
      <w:r w:rsidR="002543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3199C">
        <w:rPr>
          <w:rFonts w:ascii="Arial" w:hAnsi="Arial" w:cs="Arial"/>
          <w:color w:val="000000" w:themeColor="text1"/>
          <w:sz w:val="20"/>
          <w:szCs w:val="20"/>
        </w:rPr>
        <w:t>regular las políticas del Estado en materia de investigación</w:t>
      </w:r>
      <w:r w:rsidR="002543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3199C">
        <w:rPr>
          <w:rFonts w:ascii="Arial" w:hAnsi="Arial" w:cs="Arial"/>
          <w:color w:val="000000" w:themeColor="text1"/>
          <w:sz w:val="20"/>
          <w:szCs w:val="20"/>
        </w:rPr>
        <w:t>científica, humanística</w:t>
      </w:r>
      <w:r w:rsidR="002543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3199C">
        <w:rPr>
          <w:rFonts w:ascii="Arial" w:hAnsi="Arial" w:cs="Arial"/>
          <w:color w:val="000000" w:themeColor="text1"/>
          <w:sz w:val="20"/>
          <w:szCs w:val="20"/>
        </w:rPr>
        <w:t>y tecnológica, el desarrollo científico y</w:t>
      </w:r>
      <w:r w:rsidR="002543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3199C">
        <w:rPr>
          <w:rFonts w:ascii="Arial" w:hAnsi="Arial" w:cs="Arial"/>
          <w:color w:val="000000" w:themeColor="text1"/>
          <w:sz w:val="20"/>
          <w:szCs w:val="20"/>
        </w:rPr>
        <w:t>tecnológico, la innovación y la transferencia de tecnología;</w:t>
      </w:r>
      <w:r w:rsidR="002543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3199C">
        <w:rPr>
          <w:rFonts w:ascii="Arial" w:hAnsi="Arial" w:cs="Arial"/>
          <w:color w:val="000000" w:themeColor="text1"/>
          <w:sz w:val="20"/>
          <w:szCs w:val="20"/>
        </w:rPr>
        <w:t>reconociéndolas como instrumentos de promoción del desarrollo</w:t>
      </w:r>
      <w:r w:rsidR="002543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3199C">
        <w:rPr>
          <w:rFonts w:ascii="Arial" w:hAnsi="Arial" w:cs="Arial"/>
          <w:color w:val="000000" w:themeColor="text1"/>
          <w:sz w:val="20"/>
          <w:szCs w:val="20"/>
        </w:rPr>
        <w:t>sustentable, la competitividad</w:t>
      </w:r>
      <w:r w:rsidR="002543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3199C">
        <w:rPr>
          <w:rFonts w:ascii="Arial" w:hAnsi="Arial" w:cs="Arial"/>
          <w:color w:val="000000" w:themeColor="text1"/>
          <w:sz w:val="20"/>
          <w:szCs w:val="20"/>
        </w:rPr>
        <w:t>económica, la mejoría de la calidad</w:t>
      </w:r>
      <w:r w:rsidR="002543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3199C">
        <w:rPr>
          <w:rFonts w:ascii="Arial" w:hAnsi="Arial" w:cs="Arial"/>
          <w:color w:val="000000" w:themeColor="text1"/>
          <w:sz w:val="20"/>
          <w:szCs w:val="20"/>
        </w:rPr>
        <w:t>de vida y la transformación cultural de la sociedad basada en el</w:t>
      </w:r>
      <w:r w:rsidR="002543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3199C">
        <w:rPr>
          <w:rFonts w:ascii="Arial" w:hAnsi="Arial" w:cs="Arial"/>
          <w:color w:val="000000" w:themeColor="text1"/>
          <w:sz w:val="20"/>
          <w:szCs w:val="20"/>
        </w:rPr>
        <w:t>conocimiento.</w:t>
      </w:r>
    </w:p>
    <w:p w14:paraId="12964068" w14:textId="77777777" w:rsidR="00CD1BBE" w:rsidRDefault="00CD1BBE" w:rsidP="00E4013C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A84ABA5" w14:textId="77777777" w:rsidR="00577148" w:rsidRDefault="00577148" w:rsidP="00E4013C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5283AE8" w14:textId="77777777" w:rsidR="00AF0F48" w:rsidRDefault="00AF0F48" w:rsidP="00E4013C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3F13325" w14:textId="77777777" w:rsidR="00AF0F48" w:rsidRDefault="00AF0F48" w:rsidP="00E4013C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6F9D361" w14:textId="77777777" w:rsidR="00AF0F48" w:rsidRPr="00492159" w:rsidRDefault="00AF0F48" w:rsidP="00E4013C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B561760" w14:textId="77777777" w:rsidR="009F16F9" w:rsidRPr="00492159" w:rsidRDefault="00E4013C" w:rsidP="00E4013C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2159">
        <w:rPr>
          <w:rFonts w:ascii="Arial" w:hAnsi="Arial" w:cs="Arial"/>
          <w:sz w:val="20"/>
          <w:szCs w:val="20"/>
        </w:rPr>
        <w:lastRenderedPageBreak/>
        <w:t>b) Principal Actividad:</w:t>
      </w:r>
    </w:p>
    <w:p w14:paraId="70CB9311" w14:textId="77777777" w:rsidR="00E4013C" w:rsidRPr="00492159" w:rsidRDefault="00E4013C" w:rsidP="00E4013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CD5E12C" w14:textId="77777777" w:rsidR="0026764C" w:rsidRPr="00492159" w:rsidRDefault="0015131C" w:rsidP="001513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31C">
        <w:rPr>
          <w:rFonts w:ascii="Arial" w:hAnsi="Arial" w:cs="Arial"/>
          <w:sz w:val="20"/>
          <w:szCs w:val="20"/>
        </w:rPr>
        <w:t>Ejecutar la política de innovación, investigación científica</w:t>
      </w:r>
      <w:r w:rsidR="002543BB">
        <w:rPr>
          <w:rFonts w:ascii="Arial" w:hAnsi="Arial" w:cs="Arial"/>
          <w:sz w:val="20"/>
          <w:szCs w:val="20"/>
        </w:rPr>
        <w:t xml:space="preserve"> </w:t>
      </w:r>
      <w:r w:rsidRPr="0015131C">
        <w:rPr>
          <w:rFonts w:ascii="Arial" w:hAnsi="Arial" w:cs="Arial"/>
          <w:sz w:val="20"/>
          <w:szCs w:val="20"/>
        </w:rPr>
        <w:t>y tecnológica del Estado, en coordinación con la Federación</w:t>
      </w:r>
      <w:r w:rsidR="002543BB">
        <w:rPr>
          <w:rFonts w:ascii="Arial" w:hAnsi="Arial" w:cs="Arial"/>
          <w:sz w:val="20"/>
          <w:szCs w:val="20"/>
        </w:rPr>
        <w:t xml:space="preserve"> </w:t>
      </w:r>
      <w:r w:rsidRPr="0015131C">
        <w:rPr>
          <w:rFonts w:ascii="Arial" w:hAnsi="Arial" w:cs="Arial"/>
          <w:sz w:val="20"/>
          <w:szCs w:val="20"/>
        </w:rPr>
        <w:t>y los ayuntamientos, instituciones de educación superior</w:t>
      </w:r>
      <w:r w:rsidR="002543BB">
        <w:rPr>
          <w:rFonts w:ascii="Arial" w:hAnsi="Arial" w:cs="Arial"/>
          <w:sz w:val="20"/>
          <w:szCs w:val="20"/>
        </w:rPr>
        <w:t xml:space="preserve"> </w:t>
      </w:r>
      <w:r w:rsidRPr="0015131C">
        <w:rPr>
          <w:rFonts w:ascii="Arial" w:hAnsi="Arial" w:cs="Arial"/>
          <w:sz w:val="20"/>
          <w:szCs w:val="20"/>
        </w:rPr>
        <w:t>y tecnológica, así como las organizaciones civiles del</w:t>
      </w:r>
      <w:r w:rsidR="002543BB">
        <w:rPr>
          <w:rFonts w:ascii="Arial" w:hAnsi="Arial" w:cs="Arial"/>
          <w:sz w:val="20"/>
          <w:szCs w:val="20"/>
        </w:rPr>
        <w:t xml:space="preserve"> </w:t>
      </w:r>
      <w:r w:rsidRPr="0015131C">
        <w:rPr>
          <w:rFonts w:ascii="Arial" w:hAnsi="Arial" w:cs="Arial"/>
          <w:sz w:val="20"/>
          <w:szCs w:val="20"/>
        </w:rPr>
        <w:t>Estado,</w:t>
      </w:r>
    </w:p>
    <w:p w14:paraId="442C2156" w14:textId="77777777" w:rsidR="00B1589C" w:rsidRPr="00492159" w:rsidRDefault="00B1589C" w:rsidP="00E4013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C07BD9A" w14:textId="77777777" w:rsidR="00E4013C" w:rsidRPr="00492159" w:rsidRDefault="009F16F9" w:rsidP="00E4013C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2159">
        <w:rPr>
          <w:rFonts w:ascii="Arial" w:hAnsi="Arial" w:cs="Arial"/>
          <w:sz w:val="20"/>
          <w:szCs w:val="20"/>
        </w:rPr>
        <w:t>c) Ejercicio Fiscal:</w:t>
      </w:r>
    </w:p>
    <w:p w14:paraId="0001A33A" w14:textId="77777777" w:rsidR="00E4013C" w:rsidRPr="00492159" w:rsidRDefault="00E4013C" w:rsidP="00E4013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9DF994C" w14:textId="763111B4" w:rsidR="00782273" w:rsidRDefault="00E4013C" w:rsidP="00E4013C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2159">
        <w:rPr>
          <w:rFonts w:ascii="Arial" w:hAnsi="Arial" w:cs="Arial"/>
          <w:sz w:val="20"/>
          <w:szCs w:val="20"/>
        </w:rPr>
        <w:t>De acuerdo a lo señalado en el Postulado Básico de Contabilidad Gubernamental (PBCG) Periodo Contable específicamente en lo que se refiere a la contabilidad gubernamental, el periodo relativo es de un año calendario, q</w:t>
      </w:r>
      <w:r w:rsidR="00035D1A" w:rsidRPr="00492159">
        <w:rPr>
          <w:rFonts w:ascii="Arial" w:hAnsi="Arial" w:cs="Arial"/>
          <w:sz w:val="20"/>
          <w:szCs w:val="20"/>
        </w:rPr>
        <w:t xml:space="preserve">ue comprende a partir del </w:t>
      </w:r>
      <w:r w:rsidR="00CD1BBE" w:rsidRPr="00CD1BBE">
        <w:rPr>
          <w:rFonts w:ascii="Arial" w:hAnsi="Arial" w:cs="Arial"/>
          <w:b/>
          <w:bCs/>
          <w:sz w:val="20"/>
          <w:szCs w:val="20"/>
        </w:rPr>
        <w:t>01</w:t>
      </w:r>
      <w:r w:rsidR="00035D1A" w:rsidRPr="00CD1BBE">
        <w:rPr>
          <w:rFonts w:ascii="Arial" w:hAnsi="Arial" w:cs="Arial"/>
          <w:b/>
          <w:bCs/>
          <w:sz w:val="20"/>
          <w:szCs w:val="20"/>
        </w:rPr>
        <w:t xml:space="preserve"> de </w:t>
      </w:r>
      <w:r w:rsidR="0021254B" w:rsidRPr="00CD1BBE">
        <w:rPr>
          <w:rFonts w:ascii="Arial" w:hAnsi="Arial" w:cs="Arial"/>
          <w:b/>
          <w:bCs/>
          <w:sz w:val="20"/>
          <w:szCs w:val="20"/>
        </w:rPr>
        <w:t>enero</w:t>
      </w:r>
      <w:r w:rsidR="00035D1A" w:rsidRPr="00CD1BBE">
        <w:rPr>
          <w:rFonts w:ascii="Arial" w:hAnsi="Arial" w:cs="Arial"/>
          <w:b/>
          <w:bCs/>
          <w:sz w:val="20"/>
          <w:szCs w:val="20"/>
        </w:rPr>
        <w:t xml:space="preserve"> hasta el 31 </w:t>
      </w:r>
      <w:r w:rsidR="008E52D6" w:rsidRPr="00CD1BBE">
        <w:rPr>
          <w:rFonts w:ascii="Arial" w:hAnsi="Arial" w:cs="Arial"/>
          <w:b/>
          <w:bCs/>
          <w:sz w:val="20"/>
          <w:szCs w:val="20"/>
        </w:rPr>
        <w:t xml:space="preserve">de </w:t>
      </w:r>
      <w:r w:rsidR="008E52D6">
        <w:rPr>
          <w:rFonts w:ascii="Arial" w:hAnsi="Arial" w:cs="Arial"/>
          <w:b/>
          <w:bCs/>
          <w:sz w:val="20"/>
          <w:szCs w:val="20"/>
        </w:rPr>
        <w:t>diciembre</w:t>
      </w:r>
      <w:r w:rsidR="00CD1BBE" w:rsidRPr="00CD1BBE">
        <w:rPr>
          <w:rFonts w:ascii="Arial" w:hAnsi="Arial" w:cs="Arial"/>
          <w:b/>
          <w:bCs/>
          <w:sz w:val="20"/>
          <w:szCs w:val="20"/>
        </w:rPr>
        <w:t xml:space="preserve"> de 2023</w:t>
      </w:r>
      <w:r w:rsidRPr="00492159">
        <w:rPr>
          <w:rFonts w:ascii="Arial" w:hAnsi="Arial" w:cs="Arial"/>
          <w:sz w:val="20"/>
          <w:szCs w:val="20"/>
        </w:rPr>
        <w:t xml:space="preserve">, y está directamente relacionado con la ejecución de la Ley de Ingresos y el ejercicio del presupuesto de egresos. </w:t>
      </w:r>
    </w:p>
    <w:p w14:paraId="7208DF69" w14:textId="77777777" w:rsidR="005904A3" w:rsidRPr="00492159" w:rsidRDefault="005904A3" w:rsidP="00E4013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96FAEF0" w14:textId="77777777" w:rsidR="00E4013C" w:rsidRPr="00492159" w:rsidRDefault="009F16F9" w:rsidP="00E4013C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2159">
        <w:rPr>
          <w:rFonts w:ascii="Arial" w:hAnsi="Arial" w:cs="Arial"/>
          <w:sz w:val="20"/>
          <w:szCs w:val="20"/>
        </w:rPr>
        <w:t>d) Régimen Jurídico:</w:t>
      </w:r>
    </w:p>
    <w:p w14:paraId="2C970754" w14:textId="77777777" w:rsidR="00E4013C" w:rsidRPr="00492159" w:rsidRDefault="00E4013C" w:rsidP="00E4013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900E8B3" w14:textId="77777777" w:rsidR="00E4013C" w:rsidRPr="00492159" w:rsidRDefault="00782273" w:rsidP="00E4013C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2159">
        <w:rPr>
          <w:rFonts w:ascii="Arial" w:hAnsi="Arial" w:cs="Arial"/>
          <w:sz w:val="20"/>
          <w:szCs w:val="20"/>
        </w:rPr>
        <w:t xml:space="preserve">El </w:t>
      </w:r>
      <w:r>
        <w:rPr>
          <w:rFonts w:ascii="Arial" w:hAnsi="Arial" w:cs="Arial"/>
          <w:sz w:val="20"/>
          <w:szCs w:val="20"/>
        </w:rPr>
        <w:t xml:space="preserve">Instituto de Ciencia, Tecnología e Innovación del Estado de Michoacán de Ocampo </w:t>
      </w:r>
      <w:r w:rsidRPr="00492159">
        <w:rPr>
          <w:rFonts w:ascii="Arial" w:hAnsi="Arial" w:cs="Arial"/>
          <w:sz w:val="20"/>
          <w:szCs w:val="20"/>
        </w:rPr>
        <w:t xml:space="preserve">se crea como un Organismo Público Descentralizado de la Administración Pública del Estado, </w:t>
      </w:r>
      <w:r w:rsidRPr="00C63EFD">
        <w:rPr>
          <w:rFonts w:ascii="Arial" w:hAnsi="Arial" w:cs="Arial"/>
          <w:sz w:val="20"/>
          <w:szCs w:val="20"/>
        </w:rPr>
        <w:t>con personalidad jurídica y patrimonio propios,</w:t>
      </w:r>
      <w:r w:rsidR="002543BB">
        <w:rPr>
          <w:rFonts w:ascii="Arial" w:hAnsi="Arial" w:cs="Arial"/>
          <w:sz w:val="20"/>
          <w:szCs w:val="20"/>
        </w:rPr>
        <w:t xml:space="preserve"> </w:t>
      </w:r>
      <w:r w:rsidRPr="00C63EFD">
        <w:rPr>
          <w:rFonts w:ascii="Arial" w:hAnsi="Arial" w:cs="Arial"/>
          <w:sz w:val="20"/>
          <w:szCs w:val="20"/>
        </w:rPr>
        <w:t>con autonomía técnica, operativa y de gestión, no sectorizado; el</w:t>
      </w:r>
      <w:r w:rsidR="002C09C5">
        <w:rPr>
          <w:rFonts w:ascii="Arial" w:hAnsi="Arial" w:cs="Arial"/>
          <w:sz w:val="20"/>
          <w:szCs w:val="20"/>
        </w:rPr>
        <w:t xml:space="preserve"> </w:t>
      </w:r>
      <w:r w:rsidRPr="00C63EFD">
        <w:rPr>
          <w:rFonts w:ascii="Arial" w:hAnsi="Arial" w:cs="Arial"/>
          <w:sz w:val="20"/>
          <w:szCs w:val="20"/>
        </w:rPr>
        <w:t>cual tendrá su domicilio legal en la ciudad de Morelia, Michoacán</w:t>
      </w:r>
      <w:r w:rsidR="005B0EC2">
        <w:rPr>
          <w:rFonts w:ascii="Arial" w:hAnsi="Arial" w:cs="Arial"/>
          <w:sz w:val="20"/>
          <w:szCs w:val="20"/>
        </w:rPr>
        <w:t>.</w:t>
      </w:r>
    </w:p>
    <w:p w14:paraId="72EBE3EE" w14:textId="77777777" w:rsidR="00E4013C" w:rsidRPr="00492159" w:rsidRDefault="00E4013C" w:rsidP="006F142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E94178C" w14:textId="77777777" w:rsidR="00E4013C" w:rsidRPr="00492159" w:rsidRDefault="00E4013C" w:rsidP="00E4013C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2159">
        <w:rPr>
          <w:rFonts w:ascii="Arial" w:hAnsi="Arial" w:cs="Arial"/>
          <w:sz w:val="20"/>
          <w:szCs w:val="20"/>
        </w:rPr>
        <w:t xml:space="preserve">Los principales ordenamientos legales que rigen y norman las funciones administrativas del Descentralizado son: </w:t>
      </w:r>
    </w:p>
    <w:p w14:paraId="725839E3" w14:textId="77777777" w:rsidR="00213E5B" w:rsidRPr="00492159" w:rsidRDefault="00213E5B" w:rsidP="00E4013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DB1A61D" w14:textId="77777777" w:rsidR="00213E5B" w:rsidRPr="00492159" w:rsidRDefault="00782273" w:rsidP="00CD1BBE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Decreto de creación del Instituto de Ciencia, Tecnología e Innovación del Estado de Michoacán de Ocampo</w:t>
      </w:r>
      <w:r w:rsidR="00213E5B" w:rsidRPr="00492159">
        <w:rPr>
          <w:rFonts w:ascii="Arial" w:hAnsi="Arial" w:cs="Arial"/>
          <w:sz w:val="20"/>
          <w:szCs w:val="20"/>
        </w:rPr>
        <w:t>.</w:t>
      </w:r>
    </w:p>
    <w:p w14:paraId="633E68B2" w14:textId="77777777" w:rsidR="00213E5B" w:rsidRPr="00492159" w:rsidRDefault="00E4013C" w:rsidP="00CD1BBE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2159">
        <w:rPr>
          <w:rFonts w:ascii="Arial" w:hAnsi="Arial" w:cs="Arial"/>
          <w:sz w:val="20"/>
          <w:szCs w:val="20"/>
        </w:rPr>
        <w:t xml:space="preserve">Constitución Política de los Estados Unidos </w:t>
      </w:r>
      <w:r w:rsidR="00212700" w:rsidRPr="00492159">
        <w:rPr>
          <w:rFonts w:ascii="Arial" w:hAnsi="Arial" w:cs="Arial"/>
          <w:sz w:val="20"/>
          <w:szCs w:val="20"/>
        </w:rPr>
        <w:t>Mexicanos</w:t>
      </w:r>
    </w:p>
    <w:p w14:paraId="6C435D69" w14:textId="77777777" w:rsidR="00213E5B" w:rsidRPr="00492159" w:rsidRDefault="00E4013C" w:rsidP="00CD1BBE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2159">
        <w:rPr>
          <w:rFonts w:ascii="Arial" w:hAnsi="Arial" w:cs="Arial"/>
          <w:sz w:val="20"/>
          <w:szCs w:val="20"/>
        </w:rPr>
        <w:t>Constitución Política del Estado Libre y Soberano de Michoacán</w:t>
      </w:r>
      <w:r w:rsidR="00035D1A" w:rsidRPr="00492159">
        <w:rPr>
          <w:rFonts w:ascii="Arial" w:hAnsi="Arial" w:cs="Arial"/>
          <w:sz w:val="20"/>
          <w:szCs w:val="20"/>
        </w:rPr>
        <w:t>.</w:t>
      </w:r>
    </w:p>
    <w:p w14:paraId="6F6382CC" w14:textId="77777777" w:rsidR="00213E5B" w:rsidRPr="00492159" w:rsidRDefault="00E4013C" w:rsidP="00CD1BBE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2159">
        <w:rPr>
          <w:rFonts w:ascii="Arial" w:hAnsi="Arial" w:cs="Arial"/>
          <w:sz w:val="20"/>
          <w:szCs w:val="20"/>
        </w:rPr>
        <w:t>Ley General de Contabilidad Gubernamental.</w:t>
      </w:r>
    </w:p>
    <w:p w14:paraId="579DBD7A" w14:textId="77777777" w:rsidR="00213E5B" w:rsidRPr="00492159" w:rsidRDefault="00E4013C" w:rsidP="00CD1BBE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2159">
        <w:rPr>
          <w:rFonts w:ascii="Arial" w:hAnsi="Arial" w:cs="Arial"/>
          <w:sz w:val="20"/>
          <w:szCs w:val="20"/>
        </w:rPr>
        <w:t xml:space="preserve">Ley de Coordinación Fiscal. </w:t>
      </w:r>
    </w:p>
    <w:p w14:paraId="597AC46A" w14:textId="77777777" w:rsidR="00213E5B" w:rsidRPr="00492159" w:rsidRDefault="00E4013C" w:rsidP="00CD1BBE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2159">
        <w:rPr>
          <w:rFonts w:ascii="Arial" w:hAnsi="Arial" w:cs="Arial"/>
          <w:sz w:val="20"/>
          <w:szCs w:val="20"/>
        </w:rPr>
        <w:t>Ley de Planeación Hacendaria, Presupuesto, Gasto Público y Contabilidad Gubernamental del Estado de Michoacán de Ocampo.</w:t>
      </w:r>
    </w:p>
    <w:p w14:paraId="55CE0134" w14:textId="77777777" w:rsidR="00213E5B" w:rsidRPr="00492159" w:rsidRDefault="00E4013C" w:rsidP="00CD1BBE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2159">
        <w:rPr>
          <w:rFonts w:ascii="Arial" w:hAnsi="Arial" w:cs="Arial"/>
          <w:sz w:val="20"/>
          <w:szCs w:val="20"/>
        </w:rPr>
        <w:t>Ley de Responsabilidades de Servidores Públicos.</w:t>
      </w:r>
    </w:p>
    <w:p w14:paraId="5B111AE7" w14:textId="77777777" w:rsidR="00213E5B" w:rsidRPr="00492159" w:rsidRDefault="00E4013C" w:rsidP="00CD1BBE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2159">
        <w:rPr>
          <w:rFonts w:ascii="Arial" w:hAnsi="Arial" w:cs="Arial"/>
          <w:sz w:val="20"/>
          <w:szCs w:val="20"/>
        </w:rPr>
        <w:t>Ley Federal de Presupuesto y Responsabilidad Hacendaria.</w:t>
      </w:r>
    </w:p>
    <w:p w14:paraId="3A420927" w14:textId="77777777" w:rsidR="00213E5B" w:rsidRPr="00492159" w:rsidRDefault="00E4013C" w:rsidP="00CD1BBE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2159">
        <w:rPr>
          <w:rFonts w:ascii="Arial" w:hAnsi="Arial" w:cs="Arial"/>
          <w:sz w:val="20"/>
          <w:szCs w:val="20"/>
        </w:rPr>
        <w:t>Ley de Patrimonio Estatal Michoacán.</w:t>
      </w:r>
    </w:p>
    <w:p w14:paraId="1265F2F7" w14:textId="77777777" w:rsidR="00213E5B" w:rsidRPr="00492159" w:rsidRDefault="00E4013C" w:rsidP="00CD1BBE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2159">
        <w:rPr>
          <w:rFonts w:ascii="Arial" w:hAnsi="Arial" w:cs="Arial"/>
          <w:sz w:val="20"/>
          <w:szCs w:val="20"/>
        </w:rPr>
        <w:t>Ley de Entidades Paraestatales del Estado de Michoacán.</w:t>
      </w:r>
    </w:p>
    <w:p w14:paraId="6C26A061" w14:textId="0D405E54" w:rsidR="00213E5B" w:rsidRPr="00492159" w:rsidRDefault="00E4013C" w:rsidP="00CD1BBE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2159">
        <w:rPr>
          <w:rFonts w:ascii="Arial" w:hAnsi="Arial" w:cs="Arial"/>
          <w:sz w:val="20"/>
          <w:szCs w:val="20"/>
        </w:rPr>
        <w:t xml:space="preserve">Reglamento Interior del </w:t>
      </w:r>
      <w:r w:rsidR="00782273" w:rsidRPr="00492159">
        <w:rPr>
          <w:rFonts w:ascii="Arial" w:hAnsi="Arial" w:cs="Arial"/>
          <w:sz w:val="20"/>
          <w:szCs w:val="20"/>
        </w:rPr>
        <w:t xml:space="preserve">El </w:t>
      </w:r>
      <w:r w:rsidR="00782273">
        <w:rPr>
          <w:rFonts w:ascii="Arial" w:hAnsi="Arial" w:cs="Arial"/>
          <w:sz w:val="20"/>
          <w:szCs w:val="20"/>
        </w:rPr>
        <w:t>Instituto de Ciencia, Tecnología e Innovación del Estado de Michoacán de Ocampo</w:t>
      </w:r>
      <w:r w:rsidRPr="00492159">
        <w:rPr>
          <w:rFonts w:ascii="Arial" w:hAnsi="Arial" w:cs="Arial"/>
          <w:sz w:val="20"/>
          <w:szCs w:val="20"/>
        </w:rPr>
        <w:t>.</w:t>
      </w:r>
    </w:p>
    <w:p w14:paraId="20E3A15A" w14:textId="7CCB266D" w:rsidR="00213E5B" w:rsidRPr="00492159" w:rsidRDefault="00E4013C" w:rsidP="00CD1BBE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2159">
        <w:rPr>
          <w:rFonts w:ascii="Arial" w:hAnsi="Arial" w:cs="Arial"/>
          <w:sz w:val="20"/>
          <w:szCs w:val="20"/>
        </w:rPr>
        <w:t>Reglas y lineamientos aplicables</w:t>
      </w:r>
    </w:p>
    <w:p w14:paraId="57B1B3C3" w14:textId="094CF0C7" w:rsidR="00B1589C" w:rsidRPr="00B1589C" w:rsidRDefault="00E4013C" w:rsidP="00CD1BBE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2159">
        <w:rPr>
          <w:rFonts w:ascii="Arial" w:hAnsi="Arial" w:cs="Arial"/>
          <w:sz w:val="20"/>
          <w:szCs w:val="20"/>
        </w:rPr>
        <w:t>Entre otras</w:t>
      </w:r>
    </w:p>
    <w:p w14:paraId="0312099B" w14:textId="63D83347" w:rsidR="00A23C40" w:rsidRDefault="006E2F7B" w:rsidP="00E4013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58752" behindDoc="1" locked="0" layoutInCell="1" allowOverlap="1" wp14:anchorId="3C50A980" wp14:editId="6B3DED99">
            <wp:simplePos x="0" y="0"/>
            <wp:positionH relativeFrom="margin">
              <wp:posOffset>1331595</wp:posOffset>
            </wp:positionH>
            <wp:positionV relativeFrom="paragraph">
              <wp:posOffset>-186055</wp:posOffset>
            </wp:positionV>
            <wp:extent cx="3357880" cy="5152390"/>
            <wp:effectExtent l="895350" t="0" r="871220" b="0"/>
            <wp:wrapTight wrapText="bothSides">
              <wp:wrapPolygon edited="0">
                <wp:start x="21612" y="8"/>
                <wp:lineTo x="167" y="8"/>
                <wp:lineTo x="167" y="21491"/>
                <wp:lineTo x="21612" y="21491"/>
                <wp:lineTo x="21612" y="8"/>
              </wp:wrapPolygon>
            </wp:wrapTight>
            <wp:docPr id="83256731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357880" cy="515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B2EC06" w14:textId="77777777" w:rsidR="00A23C40" w:rsidRDefault="00A23C40" w:rsidP="00E4013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7D96C17" w14:textId="58A273CB" w:rsidR="00542AA9" w:rsidRDefault="00CF4F08" w:rsidP="00E4013C">
      <w:pPr>
        <w:spacing w:after="0"/>
        <w:jc w:val="both"/>
        <w:rPr>
          <w:rFonts w:ascii="Arial" w:hAnsi="Arial" w:cs="Arial"/>
          <w:sz w:val="20"/>
          <w:szCs w:val="20"/>
        </w:rPr>
      </w:pPr>
      <w:r w:rsidRPr="004D0367">
        <w:rPr>
          <w:rFonts w:ascii="Arial" w:hAnsi="Arial" w:cs="Arial"/>
          <w:sz w:val="20"/>
          <w:szCs w:val="20"/>
        </w:rPr>
        <w:t>e</w:t>
      </w:r>
      <w:r w:rsidR="00E4013C" w:rsidRPr="004D0367">
        <w:rPr>
          <w:rFonts w:ascii="Arial" w:hAnsi="Arial" w:cs="Arial"/>
          <w:sz w:val="20"/>
          <w:szCs w:val="20"/>
        </w:rPr>
        <w:t>) Estructura</w:t>
      </w:r>
      <w:r w:rsidR="00970884" w:rsidRPr="004D0367">
        <w:rPr>
          <w:rFonts w:ascii="Arial" w:hAnsi="Arial" w:cs="Arial"/>
          <w:sz w:val="20"/>
          <w:szCs w:val="20"/>
        </w:rPr>
        <w:t xml:space="preserve"> Organizacional B</w:t>
      </w:r>
      <w:r w:rsidR="00E4013C" w:rsidRPr="004D0367">
        <w:rPr>
          <w:rFonts w:ascii="Arial" w:hAnsi="Arial" w:cs="Arial"/>
          <w:sz w:val="20"/>
          <w:szCs w:val="20"/>
        </w:rPr>
        <w:t>á</w:t>
      </w:r>
      <w:r w:rsidR="00B1589C">
        <w:rPr>
          <w:rFonts w:ascii="Arial" w:hAnsi="Arial" w:cs="Arial"/>
          <w:sz w:val="20"/>
          <w:szCs w:val="20"/>
        </w:rPr>
        <w:t>s</w:t>
      </w:r>
      <w:r w:rsidR="00E4013C" w:rsidRPr="004D0367">
        <w:rPr>
          <w:rFonts w:ascii="Arial" w:hAnsi="Arial" w:cs="Arial"/>
          <w:sz w:val="20"/>
          <w:szCs w:val="20"/>
        </w:rPr>
        <w:t>ica.</w:t>
      </w:r>
    </w:p>
    <w:p w14:paraId="5C2AFC1E" w14:textId="36C5F86D" w:rsidR="004E5D4A" w:rsidRDefault="004E5D4A" w:rsidP="00B1589C">
      <w:pPr>
        <w:rPr>
          <w:rFonts w:ascii="Arial" w:hAnsi="Arial" w:cs="Arial"/>
          <w:sz w:val="20"/>
          <w:szCs w:val="20"/>
        </w:rPr>
      </w:pPr>
    </w:p>
    <w:p w14:paraId="4B149681" w14:textId="19E6903B" w:rsidR="00B1589C" w:rsidRDefault="00B1589C" w:rsidP="00B1589C">
      <w:pPr>
        <w:rPr>
          <w:rFonts w:ascii="Arial" w:hAnsi="Arial" w:cs="Arial"/>
          <w:sz w:val="20"/>
          <w:szCs w:val="20"/>
        </w:rPr>
      </w:pPr>
    </w:p>
    <w:p w14:paraId="6FDEBF22" w14:textId="763DE52A" w:rsidR="00380531" w:rsidRDefault="00380531" w:rsidP="00B1589C">
      <w:pPr>
        <w:rPr>
          <w:rFonts w:ascii="Arial" w:hAnsi="Arial" w:cs="Arial"/>
          <w:sz w:val="20"/>
          <w:szCs w:val="20"/>
        </w:rPr>
      </w:pPr>
    </w:p>
    <w:p w14:paraId="1B6EB0BB" w14:textId="5D1838A8" w:rsidR="00CD1BBE" w:rsidRDefault="00CD1BBE" w:rsidP="00B1589C">
      <w:pPr>
        <w:rPr>
          <w:rFonts w:ascii="Arial" w:hAnsi="Arial" w:cs="Arial"/>
          <w:sz w:val="20"/>
          <w:szCs w:val="20"/>
        </w:rPr>
      </w:pPr>
    </w:p>
    <w:p w14:paraId="700AEE6D" w14:textId="70E99B25" w:rsidR="00CD1BBE" w:rsidRDefault="00CD1BBE" w:rsidP="00B1589C">
      <w:pPr>
        <w:rPr>
          <w:rFonts w:ascii="Arial" w:hAnsi="Arial" w:cs="Arial"/>
          <w:sz w:val="20"/>
          <w:szCs w:val="20"/>
        </w:rPr>
      </w:pPr>
    </w:p>
    <w:p w14:paraId="6B40AEB4" w14:textId="77777777" w:rsidR="00CD1BBE" w:rsidRDefault="00CD1BBE" w:rsidP="00B1589C">
      <w:pPr>
        <w:rPr>
          <w:rFonts w:ascii="Arial" w:hAnsi="Arial" w:cs="Arial"/>
          <w:sz w:val="20"/>
          <w:szCs w:val="20"/>
        </w:rPr>
      </w:pPr>
    </w:p>
    <w:p w14:paraId="2D9EC5D5" w14:textId="77777777" w:rsidR="00CD1BBE" w:rsidRDefault="00CD1BBE" w:rsidP="00B1589C">
      <w:pPr>
        <w:rPr>
          <w:rFonts w:ascii="Arial" w:hAnsi="Arial" w:cs="Arial"/>
          <w:sz w:val="20"/>
          <w:szCs w:val="20"/>
        </w:rPr>
      </w:pPr>
    </w:p>
    <w:p w14:paraId="21B3AAE9" w14:textId="77777777" w:rsidR="00CD1BBE" w:rsidRDefault="00CD1BBE" w:rsidP="00B1589C">
      <w:pPr>
        <w:rPr>
          <w:rFonts w:ascii="Arial" w:hAnsi="Arial" w:cs="Arial"/>
          <w:sz w:val="20"/>
          <w:szCs w:val="20"/>
        </w:rPr>
      </w:pPr>
    </w:p>
    <w:p w14:paraId="07AEFDC2" w14:textId="77777777" w:rsidR="000401F1" w:rsidRDefault="000401F1" w:rsidP="00E4013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8313F93" w14:textId="77777777" w:rsidR="008E52D6" w:rsidRDefault="008E52D6" w:rsidP="00E4013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529BEA8" w14:textId="77777777" w:rsidR="00A23C40" w:rsidRDefault="00A23C40" w:rsidP="00E4013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7ECBDE0" w14:textId="77777777" w:rsidR="00A23C40" w:rsidRDefault="00A23C40" w:rsidP="00E4013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F21177B" w14:textId="77777777" w:rsidR="00A23C40" w:rsidRDefault="00A23C40" w:rsidP="00E4013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AEBD083" w14:textId="77777777" w:rsidR="00A23C40" w:rsidRDefault="00A23C40" w:rsidP="00E4013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E7BAAD7" w14:textId="77777777" w:rsidR="00A23C40" w:rsidRDefault="00A23C40" w:rsidP="00E4013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BC3560B" w14:textId="77777777" w:rsidR="000401F1" w:rsidRDefault="000401F1" w:rsidP="00E4013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0674C19" w14:textId="77777777" w:rsidR="000401F1" w:rsidRDefault="000401F1" w:rsidP="00E4013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0C43EFA" w14:textId="77777777" w:rsidR="000401F1" w:rsidRDefault="000401F1" w:rsidP="00E4013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89D8535" w14:textId="77777777" w:rsidR="00A23C40" w:rsidRDefault="00A23C40" w:rsidP="00E4013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95CC468" w14:textId="77777777" w:rsidR="00A23C40" w:rsidRDefault="00A23C40" w:rsidP="00E4013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F0BCC18" w14:textId="77777777" w:rsidR="00A23C40" w:rsidRDefault="00A23C40" w:rsidP="00E4013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6B28A03" w14:textId="77777777" w:rsidR="00E4013C" w:rsidRPr="009873FF" w:rsidRDefault="00683E3F" w:rsidP="009873FF">
      <w:pPr>
        <w:pStyle w:val="Prrafodelista"/>
        <w:numPr>
          <w:ilvl w:val="0"/>
          <w:numId w:val="9"/>
        </w:numPr>
        <w:spacing w:after="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9873FF">
        <w:rPr>
          <w:rFonts w:ascii="Arial" w:hAnsi="Arial" w:cs="Arial"/>
          <w:b/>
          <w:sz w:val="20"/>
          <w:szCs w:val="20"/>
        </w:rPr>
        <w:t>Bases de Preparación de los Estados Financieros</w:t>
      </w:r>
    </w:p>
    <w:p w14:paraId="63A4CC71" w14:textId="77777777" w:rsidR="00E4013C" w:rsidRPr="00492159" w:rsidRDefault="00E4013C" w:rsidP="006F142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2159">
        <w:rPr>
          <w:rFonts w:ascii="Arial" w:hAnsi="Arial" w:cs="Arial"/>
          <w:sz w:val="20"/>
          <w:szCs w:val="20"/>
        </w:rPr>
        <w:t xml:space="preserve">Los Estados Financieros </w:t>
      </w:r>
      <w:r w:rsidR="009E482B" w:rsidRPr="00492159">
        <w:rPr>
          <w:rFonts w:ascii="Arial" w:hAnsi="Arial" w:cs="Arial"/>
          <w:sz w:val="20"/>
          <w:szCs w:val="20"/>
        </w:rPr>
        <w:t xml:space="preserve">de este Organismo son </w:t>
      </w:r>
      <w:r w:rsidRPr="00492159">
        <w:rPr>
          <w:rFonts w:ascii="Arial" w:hAnsi="Arial" w:cs="Arial"/>
          <w:sz w:val="20"/>
          <w:szCs w:val="20"/>
        </w:rPr>
        <w:t xml:space="preserve">elaborados de acuerdo a lo señalado en la Ley General de Contabilidad Gubernamental, publicada en el Diario Oficial de la Federación el 31 de diciembre del 2008, con una </w:t>
      </w:r>
      <w:r w:rsidR="009C7517" w:rsidRPr="00492159">
        <w:rPr>
          <w:rFonts w:ascii="Arial" w:hAnsi="Arial" w:cs="Arial"/>
          <w:sz w:val="20"/>
          <w:szCs w:val="20"/>
        </w:rPr>
        <w:t xml:space="preserve">última modificación el pasado 30 de </w:t>
      </w:r>
      <w:r w:rsidR="00371BAF">
        <w:rPr>
          <w:rFonts w:ascii="Arial" w:hAnsi="Arial" w:cs="Arial"/>
          <w:sz w:val="20"/>
          <w:szCs w:val="20"/>
        </w:rPr>
        <w:t>MARZO</w:t>
      </w:r>
      <w:r w:rsidR="009C7517" w:rsidRPr="00492159">
        <w:rPr>
          <w:rFonts w:ascii="Arial" w:hAnsi="Arial" w:cs="Arial"/>
          <w:sz w:val="20"/>
          <w:szCs w:val="20"/>
        </w:rPr>
        <w:t xml:space="preserve"> del 2018</w:t>
      </w:r>
      <w:r w:rsidR="00DB07C0" w:rsidRPr="00492159">
        <w:rPr>
          <w:rFonts w:ascii="Arial" w:hAnsi="Arial" w:cs="Arial"/>
          <w:sz w:val="20"/>
          <w:szCs w:val="20"/>
        </w:rPr>
        <w:t xml:space="preserve">, así como </w:t>
      </w:r>
      <w:r w:rsidRPr="00492159">
        <w:rPr>
          <w:rFonts w:ascii="Arial" w:hAnsi="Arial" w:cs="Arial"/>
          <w:sz w:val="20"/>
          <w:szCs w:val="20"/>
        </w:rPr>
        <w:t xml:space="preserve">los Acuerdos publicados para la elaboración de los Estados Financieros Contables y Presupuestarios, las Normas y Metodología para la Emisión de la información financiera y Estructura de los Estados Financieros Básicos del Ente Público y Características de sus Notas, emitidos por el Consejo Nacional de Armonización Contable. </w:t>
      </w:r>
    </w:p>
    <w:p w14:paraId="444403AF" w14:textId="77777777" w:rsidR="0068692D" w:rsidRPr="00492159" w:rsidRDefault="0068692D" w:rsidP="00E4013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04E3B5A" w14:textId="77777777" w:rsidR="006F142F" w:rsidRPr="00492159" w:rsidRDefault="00992D6E" w:rsidP="00992D6E">
      <w:pPr>
        <w:pStyle w:val="Prrafodelista"/>
        <w:numPr>
          <w:ilvl w:val="0"/>
          <w:numId w:val="9"/>
        </w:numPr>
        <w:spacing w:after="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492159">
        <w:rPr>
          <w:rFonts w:ascii="Arial" w:hAnsi="Arial" w:cs="Arial"/>
          <w:b/>
          <w:sz w:val="20"/>
          <w:szCs w:val="20"/>
        </w:rPr>
        <w:t>Políticas de Contabilidad Significativa</w:t>
      </w:r>
    </w:p>
    <w:p w14:paraId="59C39764" w14:textId="77777777" w:rsidR="00364D20" w:rsidRPr="00492159" w:rsidRDefault="00E4013C" w:rsidP="006F142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2159">
        <w:rPr>
          <w:rFonts w:ascii="Arial" w:hAnsi="Arial" w:cs="Arial"/>
          <w:sz w:val="20"/>
          <w:szCs w:val="20"/>
        </w:rPr>
        <w:t xml:space="preserve">Los cambios en las políticas contables y correcciones de errores se </w:t>
      </w:r>
      <w:r w:rsidR="00185D5E" w:rsidRPr="00492159">
        <w:rPr>
          <w:rFonts w:ascii="Arial" w:hAnsi="Arial" w:cs="Arial"/>
          <w:sz w:val="20"/>
          <w:szCs w:val="20"/>
        </w:rPr>
        <w:t>llevaron</w:t>
      </w:r>
      <w:r w:rsidRPr="00492159">
        <w:rPr>
          <w:rFonts w:ascii="Arial" w:hAnsi="Arial" w:cs="Arial"/>
          <w:sz w:val="20"/>
          <w:szCs w:val="20"/>
        </w:rPr>
        <w:t xml:space="preserve"> a cabo de acuerdo a las Reglas </w:t>
      </w:r>
      <w:r w:rsidR="006F142F" w:rsidRPr="00492159">
        <w:rPr>
          <w:rFonts w:ascii="Arial" w:hAnsi="Arial" w:cs="Arial"/>
          <w:sz w:val="20"/>
          <w:szCs w:val="20"/>
        </w:rPr>
        <w:t>específicas</w:t>
      </w:r>
      <w:r w:rsidRPr="00492159">
        <w:rPr>
          <w:rFonts w:ascii="Arial" w:hAnsi="Arial" w:cs="Arial"/>
          <w:sz w:val="20"/>
          <w:szCs w:val="20"/>
        </w:rPr>
        <w:t xml:space="preserve"> de registro y valoración del patrimonio publicado en el Diario Oficial de la Federación </w:t>
      </w:r>
      <w:r w:rsidR="00185D5E" w:rsidRPr="00492159">
        <w:rPr>
          <w:rFonts w:ascii="Arial" w:hAnsi="Arial" w:cs="Arial"/>
          <w:sz w:val="20"/>
          <w:szCs w:val="20"/>
        </w:rPr>
        <w:t>la última reforma</w:t>
      </w:r>
      <w:r w:rsidRPr="00492159">
        <w:rPr>
          <w:rFonts w:ascii="Arial" w:hAnsi="Arial" w:cs="Arial"/>
          <w:sz w:val="20"/>
          <w:szCs w:val="20"/>
        </w:rPr>
        <w:t xml:space="preserve"> 22 de </w:t>
      </w:r>
      <w:r w:rsidR="00185D5E" w:rsidRPr="00492159">
        <w:rPr>
          <w:rFonts w:ascii="Arial" w:hAnsi="Arial" w:cs="Arial"/>
          <w:sz w:val="20"/>
          <w:szCs w:val="20"/>
        </w:rPr>
        <w:t>diciembre</w:t>
      </w:r>
      <w:r w:rsidRPr="00492159">
        <w:rPr>
          <w:rFonts w:ascii="Arial" w:hAnsi="Arial" w:cs="Arial"/>
          <w:sz w:val="20"/>
          <w:szCs w:val="20"/>
        </w:rPr>
        <w:t xml:space="preserve"> de 2014, atendiendo al punto 16.3 que a la letra dice “Los entes públicos elaborarán sus estados financieros </w:t>
      </w:r>
    </w:p>
    <w:p w14:paraId="3F93BBE2" w14:textId="77777777" w:rsidR="00364D20" w:rsidRPr="00492159" w:rsidRDefault="00364D20" w:rsidP="006F142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19B9DCD" w14:textId="77777777" w:rsidR="00E4013C" w:rsidRPr="00492159" w:rsidRDefault="007320CB" w:rsidP="006F142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2159">
        <w:rPr>
          <w:rFonts w:ascii="Arial" w:hAnsi="Arial" w:cs="Arial"/>
          <w:sz w:val="20"/>
          <w:szCs w:val="20"/>
        </w:rPr>
        <w:t>L</w:t>
      </w:r>
      <w:r w:rsidR="00E4013C" w:rsidRPr="00492159">
        <w:rPr>
          <w:rFonts w:ascii="Arial" w:hAnsi="Arial" w:cs="Arial"/>
          <w:sz w:val="20"/>
          <w:szCs w:val="20"/>
        </w:rPr>
        <w:t>os errores en ejercicios anteriores. Dichos errores pueden ser entre otros por omisiones, inexactitudes, imprecisiones, registros contables extemporáneos, errores aritméticos, errores en la aplicación de políticas contables, así como la inadvertencia o mala interpretación de hechos”.</w:t>
      </w:r>
    </w:p>
    <w:p w14:paraId="6A018D00" w14:textId="77777777" w:rsidR="007320CB" w:rsidRPr="00492159" w:rsidRDefault="007320CB" w:rsidP="006F142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2E11337" w14:textId="77777777" w:rsidR="00B52F04" w:rsidRPr="00B050D9" w:rsidRDefault="00B52F04" w:rsidP="00B52F04">
      <w:pPr>
        <w:spacing w:after="0"/>
        <w:jc w:val="both"/>
        <w:rPr>
          <w:rFonts w:ascii="Gisha" w:hAnsi="Gisha" w:cs="Gisha"/>
          <w:sz w:val="20"/>
          <w:szCs w:val="20"/>
        </w:rPr>
      </w:pPr>
      <w:r w:rsidRPr="00B050D9">
        <w:rPr>
          <w:rFonts w:ascii="Gisha" w:hAnsi="Gisha" w:cs="Gisha"/>
          <w:sz w:val="20"/>
          <w:szCs w:val="20"/>
        </w:rPr>
        <w:t xml:space="preserve">La corrección de los errores debe ser aplicada contra la cuenta </w:t>
      </w:r>
      <w:bookmarkStart w:id="15" w:name="_Hlk129780964"/>
      <w:r w:rsidRPr="00B050D9">
        <w:rPr>
          <w:rFonts w:ascii="Gisha" w:hAnsi="Gisha" w:cs="Gisha"/>
          <w:sz w:val="20"/>
          <w:szCs w:val="20"/>
        </w:rPr>
        <w:t>3.2.5.2 Cambios por Errores Contables.</w:t>
      </w:r>
      <w:bookmarkEnd w:id="15"/>
    </w:p>
    <w:p w14:paraId="6AE88D91" w14:textId="77777777" w:rsidR="00A51D1E" w:rsidRPr="00492159" w:rsidRDefault="00A51D1E" w:rsidP="00E4013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68BED6E" w14:textId="77777777" w:rsidR="00E4013C" w:rsidRPr="00492159" w:rsidRDefault="00992D6E" w:rsidP="00E4013C">
      <w:pPr>
        <w:pStyle w:val="Prrafodelista"/>
        <w:numPr>
          <w:ilvl w:val="0"/>
          <w:numId w:val="9"/>
        </w:numPr>
        <w:spacing w:after="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492159">
        <w:rPr>
          <w:rFonts w:ascii="Arial" w:hAnsi="Arial" w:cs="Arial"/>
          <w:b/>
          <w:sz w:val="20"/>
          <w:szCs w:val="20"/>
        </w:rPr>
        <w:t xml:space="preserve">Posición Monetaria Extranjera y Protección por Riesgo Cambiario </w:t>
      </w:r>
    </w:p>
    <w:p w14:paraId="71209B9B" w14:textId="77777777" w:rsidR="006E292B" w:rsidRDefault="00E4013C" w:rsidP="00E4013C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2159">
        <w:rPr>
          <w:rFonts w:ascii="Arial" w:hAnsi="Arial" w:cs="Arial"/>
          <w:sz w:val="20"/>
          <w:szCs w:val="20"/>
        </w:rPr>
        <w:t>No aplica para el</w:t>
      </w:r>
      <w:r w:rsidR="00485058">
        <w:rPr>
          <w:rFonts w:ascii="Arial" w:hAnsi="Arial" w:cs="Arial"/>
          <w:sz w:val="20"/>
          <w:szCs w:val="20"/>
        </w:rPr>
        <w:t xml:space="preserve"> Instituto de Ciencia, Tecnología e Innovación del Estado de Michoacán de Ocampo</w:t>
      </w:r>
      <w:r w:rsidRPr="00492159">
        <w:rPr>
          <w:rFonts w:ascii="Arial" w:hAnsi="Arial" w:cs="Arial"/>
          <w:sz w:val="20"/>
          <w:szCs w:val="20"/>
        </w:rPr>
        <w:t xml:space="preserve">. </w:t>
      </w:r>
    </w:p>
    <w:p w14:paraId="0AFE72E3" w14:textId="77777777" w:rsidR="004F754B" w:rsidRPr="00492159" w:rsidRDefault="004F754B" w:rsidP="00E4013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E8A1F64" w14:textId="77777777" w:rsidR="001E004C" w:rsidRPr="00344FC9" w:rsidRDefault="001E004C" w:rsidP="000D5F02">
      <w:pPr>
        <w:pStyle w:val="Prrafodelista"/>
        <w:numPr>
          <w:ilvl w:val="0"/>
          <w:numId w:val="9"/>
        </w:numPr>
        <w:spacing w:after="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344FC9">
        <w:rPr>
          <w:rFonts w:ascii="Arial" w:hAnsi="Arial" w:cs="Arial"/>
          <w:b/>
          <w:sz w:val="20"/>
          <w:szCs w:val="20"/>
        </w:rPr>
        <w:t>Reporte Analítico del Activo</w:t>
      </w:r>
    </w:p>
    <w:p w14:paraId="73E3309E" w14:textId="77777777" w:rsidR="001E004C" w:rsidRPr="00492159" w:rsidRDefault="004D0367" w:rsidP="001E004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Inventario de bienes muebles en proceso de regularización.</w:t>
      </w:r>
    </w:p>
    <w:p w14:paraId="6EE4867C" w14:textId="77777777" w:rsidR="006E292B" w:rsidRPr="00492159" w:rsidRDefault="006E292B" w:rsidP="00E4013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00840DA" w14:textId="77777777" w:rsidR="00992D6E" w:rsidRPr="00492159" w:rsidRDefault="00992D6E" w:rsidP="00E4013C">
      <w:pPr>
        <w:pStyle w:val="Prrafodelista"/>
        <w:numPr>
          <w:ilvl w:val="0"/>
          <w:numId w:val="9"/>
        </w:numPr>
        <w:spacing w:after="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492159">
        <w:rPr>
          <w:rFonts w:ascii="Arial" w:hAnsi="Arial" w:cs="Arial"/>
          <w:b/>
          <w:sz w:val="20"/>
          <w:szCs w:val="20"/>
        </w:rPr>
        <w:t>Fideicomisos, Mandatos y Análogos</w:t>
      </w:r>
    </w:p>
    <w:p w14:paraId="67ACC422" w14:textId="77777777" w:rsidR="001E004C" w:rsidRPr="00492159" w:rsidRDefault="00E4013C" w:rsidP="001E004C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2159">
        <w:rPr>
          <w:rFonts w:ascii="Arial" w:hAnsi="Arial" w:cs="Arial"/>
          <w:sz w:val="20"/>
          <w:szCs w:val="20"/>
        </w:rPr>
        <w:t xml:space="preserve">No aplica para </w:t>
      </w:r>
      <w:r w:rsidR="00485058">
        <w:rPr>
          <w:rFonts w:ascii="Arial" w:hAnsi="Arial" w:cs="Arial"/>
          <w:sz w:val="20"/>
          <w:szCs w:val="20"/>
        </w:rPr>
        <w:t>el Instituto de Ciencia, Tecnología e Innovación del Estado de Michoacán de Ocampo.</w:t>
      </w:r>
    </w:p>
    <w:p w14:paraId="4D5CEF40" w14:textId="77777777" w:rsidR="006E292B" w:rsidRPr="00492159" w:rsidRDefault="006E292B" w:rsidP="001E004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1535A59" w14:textId="77777777" w:rsidR="00DC5F03" w:rsidRPr="00492159" w:rsidRDefault="00E43E50" w:rsidP="00E4013C">
      <w:pPr>
        <w:pStyle w:val="Prrafodelista"/>
        <w:numPr>
          <w:ilvl w:val="0"/>
          <w:numId w:val="9"/>
        </w:numPr>
        <w:tabs>
          <w:tab w:val="left" w:pos="284"/>
        </w:tabs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92159">
        <w:rPr>
          <w:rFonts w:ascii="Arial" w:hAnsi="Arial" w:cs="Arial"/>
          <w:b/>
          <w:sz w:val="20"/>
          <w:szCs w:val="20"/>
        </w:rPr>
        <w:t xml:space="preserve">Reporte de Recaudación </w:t>
      </w:r>
    </w:p>
    <w:p w14:paraId="75BDB19D" w14:textId="77777777" w:rsidR="00FE3260" w:rsidRPr="00492159" w:rsidRDefault="00FE3260" w:rsidP="00FE32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2159">
        <w:rPr>
          <w:rFonts w:ascii="Arial" w:hAnsi="Arial" w:cs="Arial"/>
          <w:sz w:val="20"/>
          <w:szCs w:val="20"/>
        </w:rPr>
        <w:t>No aplica para el</w:t>
      </w:r>
      <w:r w:rsidR="00485058">
        <w:rPr>
          <w:rFonts w:ascii="Arial" w:hAnsi="Arial" w:cs="Arial"/>
          <w:sz w:val="20"/>
          <w:szCs w:val="20"/>
        </w:rPr>
        <w:t xml:space="preserve"> Instituto de Ciencia, Tecnología e Innovación del Estado de Michoacán de Ocampo</w:t>
      </w:r>
      <w:r w:rsidRPr="00492159">
        <w:rPr>
          <w:rFonts w:ascii="Arial" w:hAnsi="Arial" w:cs="Arial"/>
          <w:sz w:val="20"/>
          <w:szCs w:val="20"/>
        </w:rPr>
        <w:t>.</w:t>
      </w:r>
    </w:p>
    <w:p w14:paraId="707D9FCF" w14:textId="77777777" w:rsidR="006E292B" w:rsidRPr="00492159" w:rsidRDefault="006E292B" w:rsidP="00FE32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E68AF27" w14:textId="77777777" w:rsidR="002E6706" w:rsidRPr="00492159" w:rsidRDefault="00E43E50" w:rsidP="00E43E50">
      <w:pPr>
        <w:pStyle w:val="Prrafodelista"/>
        <w:numPr>
          <w:ilvl w:val="0"/>
          <w:numId w:val="9"/>
        </w:numPr>
        <w:spacing w:after="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492159">
        <w:rPr>
          <w:rFonts w:ascii="Arial" w:hAnsi="Arial" w:cs="Arial"/>
          <w:b/>
          <w:sz w:val="20"/>
          <w:szCs w:val="20"/>
        </w:rPr>
        <w:t>Información sobre la Deuda y el Reporte Analítico de la Deuda</w:t>
      </w:r>
    </w:p>
    <w:p w14:paraId="311434D3" w14:textId="77777777" w:rsidR="000D5F02" w:rsidRPr="00492159" w:rsidRDefault="000D5F02" w:rsidP="000D5F02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2159">
        <w:rPr>
          <w:rFonts w:ascii="Arial" w:hAnsi="Arial" w:cs="Arial"/>
          <w:sz w:val="20"/>
          <w:szCs w:val="20"/>
        </w:rPr>
        <w:t>No aplica para el</w:t>
      </w:r>
      <w:bookmarkStart w:id="16" w:name="_Hlk13580672"/>
      <w:r w:rsidR="002543BB">
        <w:rPr>
          <w:rFonts w:ascii="Arial" w:hAnsi="Arial" w:cs="Arial"/>
          <w:sz w:val="20"/>
          <w:szCs w:val="20"/>
        </w:rPr>
        <w:t xml:space="preserve"> </w:t>
      </w:r>
      <w:r w:rsidR="00485058">
        <w:rPr>
          <w:rFonts w:ascii="Arial" w:hAnsi="Arial" w:cs="Arial"/>
          <w:sz w:val="20"/>
          <w:szCs w:val="20"/>
        </w:rPr>
        <w:t>Instituto de Ciencia, Tecnología e Innovación del Estado de Michoacán de Ocampo</w:t>
      </w:r>
      <w:bookmarkEnd w:id="16"/>
      <w:r w:rsidRPr="00492159">
        <w:rPr>
          <w:rFonts w:ascii="Arial" w:hAnsi="Arial" w:cs="Arial"/>
          <w:sz w:val="20"/>
          <w:szCs w:val="20"/>
        </w:rPr>
        <w:t>.</w:t>
      </w:r>
    </w:p>
    <w:p w14:paraId="6F3B4B55" w14:textId="77777777" w:rsidR="00972200" w:rsidRPr="00492159" w:rsidRDefault="00972200" w:rsidP="00E43E50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0C5DD0F" w14:textId="77777777" w:rsidR="00580D9D" w:rsidRPr="001B3FEA" w:rsidRDefault="00E43E50" w:rsidP="001B3FEA">
      <w:pPr>
        <w:pStyle w:val="Prrafodelista"/>
        <w:numPr>
          <w:ilvl w:val="0"/>
          <w:numId w:val="9"/>
        </w:numPr>
        <w:spacing w:after="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4D0367">
        <w:rPr>
          <w:rFonts w:ascii="Arial" w:hAnsi="Arial" w:cs="Arial"/>
          <w:b/>
          <w:sz w:val="20"/>
          <w:szCs w:val="20"/>
        </w:rPr>
        <w:t>Calificaciones otorgadas</w:t>
      </w:r>
    </w:p>
    <w:p w14:paraId="51BE78EA" w14:textId="77777777" w:rsidR="00580D9D" w:rsidRPr="00CF761A" w:rsidRDefault="00580D9D" w:rsidP="00580D9D">
      <w:pPr>
        <w:pStyle w:val="Prrafodelista"/>
        <w:spacing w:after="0"/>
        <w:ind w:left="1146"/>
        <w:jc w:val="both"/>
        <w:rPr>
          <w:rFonts w:ascii="Arial" w:hAnsi="Arial" w:cs="Arial"/>
          <w:sz w:val="20"/>
          <w:szCs w:val="20"/>
        </w:rPr>
      </w:pPr>
    </w:p>
    <w:p w14:paraId="13319B80" w14:textId="77777777" w:rsidR="006277D1" w:rsidRPr="006277D1" w:rsidRDefault="00E43E50" w:rsidP="006277D1">
      <w:pPr>
        <w:pStyle w:val="Prrafodelista"/>
        <w:numPr>
          <w:ilvl w:val="0"/>
          <w:numId w:val="9"/>
        </w:numPr>
        <w:spacing w:after="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492159">
        <w:rPr>
          <w:rFonts w:ascii="Arial" w:hAnsi="Arial" w:cs="Arial"/>
          <w:b/>
          <w:sz w:val="20"/>
          <w:szCs w:val="20"/>
        </w:rPr>
        <w:t>Proceso de Mejora</w:t>
      </w:r>
    </w:p>
    <w:p w14:paraId="712745F4" w14:textId="77777777" w:rsidR="00344FC9" w:rsidRDefault="000D5F02" w:rsidP="004D0367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2159">
        <w:rPr>
          <w:rFonts w:ascii="Arial" w:hAnsi="Arial" w:cs="Arial"/>
          <w:sz w:val="20"/>
          <w:szCs w:val="20"/>
        </w:rPr>
        <w:t xml:space="preserve">No aplica para el </w:t>
      </w:r>
      <w:r w:rsidR="00485058">
        <w:rPr>
          <w:rFonts w:ascii="Arial" w:hAnsi="Arial" w:cs="Arial"/>
          <w:sz w:val="20"/>
          <w:szCs w:val="20"/>
        </w:rPr>
        <w:t>Instituto de Ciencia, Tecnología e Innovación del Estado de Michoacán de Ocampo</w:t>
      </w:r>
      <w:r w:rsidRPr="00492159">
        <w:rPr>
          <w:rFonts w:ascii="Arial" w:hAnsi="Arial" w:cs="Arial"/>
          <w:sz w:val="20"/>
          <w:szCs w:val="20"/>
        </w:rPr>
        <w:t>.</w:t>
      </w:r>
    </w:p>
    <w:p w14:paraId="0AB39449" w14:textId="77777777" w:rsidR="006277D1" w:rsidRDefault="006277D1" w:rsidP="004D036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BBFF8FF" w14:textId="77777777" w:rsidR="00E43E50" w:rsidRPr="00492159" w:rsidRDefault="00E43E50" w:rsidP="00E43E50">
      <w:pPr>
        <w:pStyle w:val="Prrafodelista"/>
        <w:numPr>
          <w:ilvl w:val="0"/>
          <w:numId w:val="9"/>
        </w:numPr>
        <w:spacing w:after="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492159">
        <w:rPr>
          <w:rFonts w:ascii="Arial" w:hAnsi="Arial" w:cs="Arial"/>
          <w:b/>
          <w:sz w:val="20"/>
          <w:szCs w:val="20"/>
        </w:rPr>
        <w:t>Información por Segmentos</w:t>
      </w:r>
    </w:p>
    <w:p w14:paraId="6EC043E6" w14:textId="77777777" w:rsidR="008502E2" w:rsidRDefault="000D5F02" w:rsidP="000D5F02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2159">
        <w:rPr>
          <w:rFonts w:ascii="Arial" w:hAnsi="Arial" w:cs="Arial"/>
          <w:sz w:val="20"/>
          <w:szCs w:val="20"/>
        </w:rPr>
        <w:t xml:space="preserve">No aplica para </w:t>
      </w:r>
      <w:r w:rsidR="00485058">
        <w:rPr>
          <w:rFonts w:ascii="Arial" w:hAnsi="Arial" w:cs="Arial"/>
          <w:sz w:val="20"/>
          <w:szCs w:val="20"/>
        </w:rPr>
        <w:t>el Instituto de Ciencia, Tecnología e Innovación del Estado de Michoacán de Ocampo</w:t>
      </w:r>
      <w:r w:rsidR="00116943">
        <w:rPr>
          <w:rFonts w:ascii="Arial" w:hAnsi="Arial" w:cs="Arial"/>
          <w:sz w:val="20"/>
          <w:szCs w:val="20"/>
        </w:rPr>
        <w:t>.</w:t>
      </w:r>
    </w:p>
    <w:p w14:paraId="60F9B2A8" w14:textId="77777777" w:rsidR="00CF761A" w:rsidRPr="00492159" w:rsidRDefault="00CF761A" w:rsidP="000D5F0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647CAA5" w14:textId="77777777" w:rsidR="00E43E50" w:rsidRPr="00492159" w:rsidRDefault="00E43E50" w:rsidP="00E43E50">
      <w:pPr>
        <w:pStyle w:val="Prrafodelista"/>
        <w:numPr>
          <w:ilvl w:val="0"/>
          <w:numId w:val="9"/>
        </w:numPr>
        <w:spacing w:after="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492159">
        <w:rPr>
          <w:rFonts w:ascii="Arial" w:hAnsi="Arial" w:cs="Arial"/>
          <w:b/>
          <w:sz w:val="20"/>
          <w:szCs w:val="20"/>
        </w:rPr>
        <w:t>Eventos Posteriores al Cierre</w:t>
      </w:r>
    </w:p>
    <w:p w14:paraId="6B360031" w14:textId="02592D4A" w:rsidR="00E43E50" w:rsidRDefault="000D5F02" w:rsidP="006E5641">
      <w:pPr>
        <w:spacing w:after="0"/>
        <w:jc w:val="both"/>
        <w:rPr>
          <w:rFonts w:ascii="Arial" w:hAnsi="Arial" w:cs="Arial"/>
          <w:sz w:val="20"/>
          <w:szCs w:val="20"/>
        </w:rPr>
      </w:pPr>
      <w:r w:rsidRPr="00B52F04">
        <w:rPr>
          <w:rFonts w:ascii="Arial" w:hAnsi="Arial" w:cs="Arial"/>
          <w:sz w:val="20"/>
          <w:szCs w:val="20"/>
        </w:rPr>
        <w:t xml:space="preserve">No </w:t>
      </w:r>
      <w:r w:rsidR="00B52F04">
        <w:rPr>
          <w:rFonts w:ascii="Arial" w:hAnsi="Arial" w:cs="Arial"/>
          <w:sz w:val="20"/>
          <w:szCs w:val="20"/>
        </w:rPr>
        <w:t>existieron eventos posterio</w:t>
      </w:r>
      <w:r w:rsidR="00873C71">
        <w:rPr>
          <w:rFonts w:ascii="Arial" w:hAnsi="Arial" w:cs="Arial"/>
          <w:sz w:val="20"/>
          <w:szCs w:val="20"/>
        </w:rPr>
        <w:t>re</w:t>
      </w:r>
      <w:r w:rsidR="00B52F04">
        <w:rPr>
          <w:rFonts w:ascii="Arial" w:hAnsi="Arial" w:cs="Arial"/>
          <w:sz w:val="20"/>
          <w:szCs w:val="20"/>
        </w:rPr>
        <w:t>s al cierre del ejercicio.</w:t>
      </w:r>
    </w:p>
    <w:p w14:paraId="11B2595B" w14:textId="77777777" w:rsidR="006277D1" w:rsidRPr="00492159" w:rsidRDefault="006277D1" w:rsidP="006E564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21AADC9" w14:textId="77777777" w:rsidR="00E4013C" w:rsidRPr="00492159" w:rsidRDefault="00E43E50" w:rsidP="00E4013C">
      <w:pPr>
        <w:pStyle w:val="Prrafodelista"/>
        <w:numPr>
          <w:ilvl w:val="0"/>
          <w:numId w:val="9"/>
        </w:numPr>
        <w:spacing w:after="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492159">
        <w:rPr>
          <w:rFonts w:ascii="Arial" w:hAnsi="Arial" w:cs="Arial"/>
          <w:b/>
          <w:sz w:val="20"/>
          <w:szCs w:val="20"/>
        </w:rPr>
        <w:t>Partes Relacionadas</w:t>
      </w:r>
    </w:p>
    <w:p w14:paraId="5489B490" w14:textId="77777777" w:rsidR="00E4013C" w:rsidRDefault="00E4013C" w:rsidP="00E4013C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2159">
        <w:rPr>
          <w:rFonts w:ascii="Arial" w:hAnsi="Arial" w:cs="Arial"/>
          <w:sz w:val="20"/>
          <w:szCs w:val="20"/>
        </w:rPr>
        <w:t xml:space="preserve">El </w:t>
      </w:r>
      <w:r w:rsidR="00485058">
        <w:rPr>
          <w:rFonts w:ascii="Arial" w:hAnsi="Arial" w:cs="Arial"/>
          <w:sz w:val="20"/>
          <w:szCs w:val="20"/>
        </w:rPr>
        <w:t>Instituto de Ciencia, Tecnología e Innovación del Estado de Michoacán de Ocampo</w:t>
      </w:r>
      <w:r w:rsidRPr="00492159">
        <w:rPr>
          <w:rFonts w:ascii="Arial" w:hAnsi="Arial" w:cs="Arial"/>
          <w:sz w:val="20"/>
          <w:szCs w:val="20"/>
        </w:rPr>
        <w:t>, manifiesta que no existen partes relacionadas que pudieran ejercer influencia significativa sobre la toma de decisiones financieras y operativas.</w:t>
      </w:r>
    </w:p>
    <w:p w14:paraId="41E0C92A" w14:textId="77777777" w:rsidR="00BC2AC4" w:rsidRPr="00492159" w:rsidRDefault="00BC2AC4" w:rsidP="00E4013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7921A5C" w14:textId="77777777" w:rsidR="00671365" w:rsidRDefault="00E4013C" w:rsidP="00E4013C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2159">
        <w:rPr>
          <w:rFonts w:ascii="Arial" w:hAnsi="Arial" w:cs="Arial"/>
          <w:sz w:val="20"/>
          <w:szCs w:val="20"/>
        </w:rPr>
        <w:t>La información se elaboró conforme a las normas, criterios y principios técnicos emitidos por el Consejo Estatal de Armonización Contable y las disposiciones legales aplicables, obedeciendo a las mejores prácticas contables.</w:t>
      </w:r>
    </w:p>
    <w:p w14:paraId="6B0A2DE9" w14:textId="77777777" w:rsidR="00E4013C" w:rsidRPr="00492159" w:rsidRDefault="00E4013C" w:rsidP="00E4013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0903278" w14:textId="77777777" w:rsidR="008A55D8" w:rsidRPr="00D31A3D" w:rsidRDefault="00E4013C" w:rsidP="00E4013C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92159">
        <w:rPr>
          <w:rFonts w:ascii="Arial" w:hAnsi="Arial" w:cs="Arial"/>
          <w:b/>
          <w:sz w:val="20"/>
          <w:szCs w:val="20"/>
        </w:rPr>
        <w:t>“Bajo protesta de decir verdad declaramos que los Estados Financieros y sus notas, son razonablemente correctos y son responsabilidad del emisor.”</w:t>
      </w:r>
    </w:p>
    <w:p w14:paraId="36ECCB95" w14:textId="77777777" w:rsidR="008502E2" w:rsidRDefault="008502E2" w:rsidP="00E4013C">
      <w:pPr>
        <w:spacing w:after="0"/>
        <w:jc w:val="both"/>
        <w:rPr>
          <w:rFonts w:ascii="Arial" w:hAnsi="Arial" w:cs="Arial"/>
          <w:sz w:val="16"/>
          <w:szCs w:val="20"/>
        </w:rPr>
      </w:pPr>
    </w:p>
    <w:p w14:paraId="0B18F029" w14:textId="77777777" w:rsidR="00192D9A" w:rsidRPr="00492159" w:rsidRDefault="00192D9A" w:rsidP="00E4013C">
      <w:pPr>
        <w:spacing w:after="0"/>
        <w:jc w:val="both"/>
        <w:rPr>
          <w:rFonts w:ascii="Arial" w:hAnsi="Arial" w:cs="Arial"/>
          <w:sz w:val="16"/>
          <w:szCs w:val="20"/>
        </w:rPr>
      </w:pPr>
    </w:p>
    <w:p w14:paraId="5A408D1B" w14:textId="77777777" w:rsidR="00643AD6" w:rsidRDefault="00643AD6" w:rsidP="006B2136">
      <w:pPr>
        <w:spacing w:after="0"/>
        <w:rPr>
          <w:rFonts w:ascii="Arial" w:hAnsi="Arial" w:cs="Arial"/>
          <w:b/>
          <w:szCs w:val="20"/>
        </w:rPr>
      </w:pPr>
    </w:p>
    <w:p w14:paraId="16F8DD27" w14:textId="27A4042A" w:rsidR="00581B91" w:rsidRPr="00492159" w:rsidRDefault="00581B91" w:rsidP="008C759C">
      <w:pPr>
        <w:spacing w:after="0"/>
        <w:jc w:val="center"/>
        <w:rPr>
          <w:rFonts w:ascii="Arial" w:hAnsi="Arial" w:cs="Arial"/>
          <w:b/>
          <w:szCs w:val="20"/>
        </w:rPr>
      </w:pPr>
      <w:r w:rsidRPr="00492159">
        <w:rPr>
          <w:rFonts w:ascii="Arial" w:hAnsi="Arial" w:cs="Arial"/>
          <w:b/>
          <w:szCs w:val="20"/>
        </w:rPr>
        <w:t>ATENTAMENTE</w:t>
      </w:r>
    </w:p>
    <w:p w14:paraId="6448F0AA" w14:textId="77777777" w:rsidR="008A55D8" w:rsidRDefault="008A55D8" w:rsidP="00581B91">
      <w:pPr>
        <w:rPr>
          <w:rFonts w:ascii="Arial" w:hAnsi="Arial" w:cs="Arial"/>
          <w:sz w:val="20"/>
          <w:szCs w:val="24"/>
        </w:rPr>
      </w:pPr>
    </w:p>
    <w:p w14:paraId="1CFF466D" w14:textId="77777777" w:rsidR="007936BD" w:rsidRDefault="007936BD" w:rsidP="00581B91">
      <w:pPr>
        <w:rPr>
          <w:rFonts w:ascii="Arial" w:hAnsi="Arial" w:cs="Arial"/>
          <w:sz w:val="20"/>
          <w:szCs w:val="24"/>
        </w:rPr>
      </w:pPr>
    </w:p>
    <w:p w14:paraId="47776163" w14:textId="77777777" w:rsidR="007936BD" w:rsidRPr="00492159" w:rsidRDefault="007936BD" w:rsidP="00581B91">
      <w:pPr>
        <w:rPr>
          <w:rFonts w:ascii="Arial" w:hAnsi="Arial" w:cs="Arial"/>
          <w:sz w:val="20"/>
          <w:szCs w:val="24"/>
        </w:rPr>
      </w:pPr>
    </w:p>
    <w:p w14:paraId="52FB0688" w14:textId="0601C385" w:rsidR="005E0AC5" w:rsidRPr="00492159" w:rsidRDefault="00080DC3" w:rsidP="00DC707B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7DBCC5" wp14:editId="6D8E4534">
                <wp:simplePos x="0" y="0"/>
                <wp:positionH relativeFrom="column">
                  <wp:posOffset>2905125</wp:posOffset>
                </wp:positionH>
                <wp:positionV relativeFrom="paragraph">
                  <wp:posOffset>86360</wp:posOffset>
                </wp:positionV>
                <wp:extent cx="3479800" cy="1142365"/>
                <wp:effectExtent l="0" t="0" r="0" b="0"/>
                <wp:wrapNone/>
                <wp:docPr id="132919061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0" cy="1142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75EB3" w14:textId="77777777" w:rsidR="00B038CF" w:rsidRPr="003326C0" w:rsidRDefault="00B038CF" w:rsidP="00581B91">
                            <w:pPr>
                              <w:pStyle w:val="Sinespaciado"/>
                              <w:jc w:val="center"/>
                              <w:rPr>
                                <w:rFonts w:ascii="Century" w:hAnsi="Century"/>
                                <w:lang w:val="es-MX"/>
                              </w:rPr>
                            </w:pPr>
                            <w:r w:rsidRPr="003326C0">
                              <w:rPr>
                                <w:rFonts w:ascii="Century" w:hAnsi="Century"/>
                                <w:lang w:val="es-MX"/>
                              </w:rPr>
                              <w:t>_____________________________</w:t>
                            </w:r>
                            <w:r>
                              <w:rPr>
                                <w:rFonts w:ascii="Century" w:hAnsi="Century"/>
                                <w:lang w:val="es-MX"/>
                              </w:rPr>
                              <w:t>___________</w:t>
                            </w:r>
                          </w:p>
                          <w:p w14:paraId="6DD8F003" w14:textId="77777777" w:rsidR="00B038CF" w:rsidRPr="00A362D0" w:rsidRDefault="00B038CF" w:rsidP="00581B91">
                            <w:pPr>
                              <w:pStyle w:val="Sinespaciado"/>
                              <w:jc w:val="center"/>
                              <w:rPr>
                                <w:rFonts w:ascii="Gisha" w:hAnsi="Gisha" w:cs="Gisha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Gisha" w:hAnsi="Gisha" w:cs="Gisha"/>
                                <w:b/>
                                <w:sz w:val="20"/>
                                <w:szCs w:val="20"/>
                                <w:lang w:val="es-MX"/>
                              </w:rPr>
                              <w:t>L.A.E. ALBA MELISSA AYALA CURIEL</w:t>
                            </w:r>
                            <w:r w:rsidRPr="00A362D0">
                              <w:rPr>
                                <w:rFonts w:ascii="Gisha" w:hAnsi="Gisha" w:cs="Gisha"/>
                                <w:b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</w:p>
                          <w:p w14:paraId="367C8E03" w14:textId="77777777" w:rsidR="00B038CF" w:rsidRPr="00A362D0" w:rsidRDefault="00B038CF" w:rsidP="00581B91">
                            <w:pPr>
                              <w:pStyle w:val="Sinespaciado"/>
                              <w:jc w:val="center"/>
                              <w:rPr>
                                <w:rFonts w:ascii="Gisha" w:hAnsi="Gisha" w:cs="Gisha"/>
                                <w:bCs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Gisha" w:hAnsi="Gisha" w:cs="Gisha"/>
                                <w:bCs/>
                                <w:sz w:val="20"/>
                                <w:szCs w:val="20"/>
                                <w:lang w:val="es-MX"/>
                              </w:rPr>
                              <w:t>DELEGADA ADMINISTRATIVA</w:t>
                            </w:r>
                          </w:p>
                          <w:p w14:paraId="6360EAB8" w14:textId="77777777" w:rsidR="00B038CF" w:rsidRPr="00A362D0" w:rsidRDefault="00B038CF" w:rsidP="00581B91">
                            <w:pPr>
                              <w:pStyle w:val="Sinespaciado"/>
                              <w:jc w:val="center"/>
                              <w:rPr>
                                <w:rFonts w:ascii="Gisha" w:hAnsi="Gisha" w:cs="Gisha"/>
                                <w:bCs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A362D0">
                              <w:rPr>
                                <w:rFonts w:ascii="Gisha" w:hAnsi="Gisha" w:cs="Gisha"/>
                                <w:bCs/>
                                <w:sz w:val="20"/>
                                <w:szCs w:val="20"/>
                                <w:lang w:val="es-MX"/>
                              </w:rPr>
                              <w:t xml:space="preserve">DEL INSTITUTO DE CIENCIA, TECNOLOGÍA E INNOVACIÓN DEL ESTADO DE MICHOACÁN DE OCAMPO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7DBCC5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228.75pt;margin-top:6.8pt;width:274pt;height:89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" stroked="f">
                <v:textbox>
                  <w:txbxContent>
                    <w:p w14:paraId="77575EB3" w14:textId="77777777" w:rsidR="00B038CF" w:rsidRPr="003326C0" w:rsidRDefault="00B038CF" w:rsidP="00581B91">
                      <w:pPr>
                        <w:pStyle w:val="Sinespaciado"/>
                        <w:jc w:val="center"/>
                        <w:rPr>
                          <w:rFonts w:ascii="Century" w:hAnsi="Century"/>
                          <w:lang w:val="es-MX"/>
                        </w:rPr>
                      </w:pPr>
                      <w:r w:rsidRPr="003326C0">
                        <w:rPr>
                          <w:rFonts w:ascii="Century" w:hAnsi="Century"/>
                          <w:lang w:val="es-MX"/>
                        </w:rPr>
                        <w:t>_____________________________</w:t>
                      </w:r>
                      <w:r>
                        <w:rPr>
                          <w:rFonts w:ascii="Century" w:hAnsi="Century"/>
                          <w:lang w:val="es-MX"/>
                        </w:rPr>
                        <w:t>___________</w:t>
                      </w:r>
                    </w:p>
                    <w:p w14:paraId="6DD8F003" w14:textId="77777777" w:rsidR="00B038CF" w:rsidRPr="00A362D0" w:rsidRDefault="00B038CF" w:rsidP="00581B91">
                      <w:pPr>
                        <w:pStyle w:val="Sinespaciado"/>
                        <w:jc w:val="center"/>
                        <w:rPr>
                          <w:rFonts w:ascii="Gisha" w:hAnsi="Gisha" w:cs="Gisha"/>
                          <w:b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Gisha" w:hAnsi="Gisha" w:cs="Gisha"/>
                          <w:b/>
                          <w:sz w:val="20"/>
                          <w:szCs w:val="20"/>
                          <w:lang w:val="es-MX"/>
                        </w:rPr>
                        <w:t>L.A.E. ALBA MELISSA AYALA CURIEL</w:t>
                      </w:r>
                      <w:r w:rsidRPr="00A362D0">
                        <w:rPr>
                          <w:rFonts w:ascii="Gisha" w:hAnsi="Gisha" w:cs="Gisha"/>
                          <w:b/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</w:p>
                    <w:p w14:paraId="367C8E03" w14:textId="77777777" w:rsidR="00B038CF" w:rsidRPr="00A362D0" w:rsidRDefault="00B038CF" w:rsidP="00581B91">
                      <w:pPr>
                        <w:pStyle w:val="Sinespaciado"/>
                        <w:jc w:val="center"/>
                        <w:rPr>
                          <w:rFonts w:ascii="Gisha" w:hAnsi="Gisha" w:cs="Gisha"/>
                          <w:bCs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Gisha" w:hAnsi="Gisha" w:cs="Gisha"/>
                          <w:bCs/>
                          <w:sz w:val="20"/>
                          <w:szCs w:val="20"/>
                          <w:lang w:val="es-MX"/>
                        </w:rPr>
                        <w:t>DELEGADA ADMINISTRATIVA</w:t>
                      </w:r>
                    </w:p>
                    <w:p w14:paraId="6360EAB8" w14:textId="77777777" w:rsidR="00B038CF" w:rsidRPr="00A362D0" w:rsidRDefault="00B038CF" w:rsidP="00581B91">
                      <w:pPr>
                        <w:pStyle w:val="Sinespaciado"/>
                        <w:jc w:val="center"/>
                        <w:rPr>
                          <w:rFonts w:ascii="Gisha" w:hAnsi="Gisha" w:cs="Gisha"/>
                          <w:bCs/>
                          <w:sz w:val="20"/>
                          <w:szCs w:val="20"/>
                          <w:lang w:val="es-MX"/>
                        </w:rPr>
                      </w:pPr>
                      <w:r w:rsidRPr="00A362D0">
                        <w:rPr>
                          <w:rFonts w:ascii="Gisha" w:hAnsi="Gisha" w:cs="Gisha"/>
                          <w:bCs/>
                          <w:sz w:val="20"/>
                          <w:szCs w:val="20"/>
                          <w:lang w:val="es-MX"/>
                        </w:rPr>
                        <w:t xml:space="preserve">DEL INSTITUTO DE CIENCIA, TECNOLOGÍA E INNOVACIÓN DEL ESTADO DE MICHOACÁN DE OCAMPO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BFAD20" wp14:editId="742FCCE8">
                <wp:simplePos x="0" y="0"/>
                <wp:positionH relativeFrom="column">
                  <wp:posOffset>-424815</wp:posOffset>
                </wp:positionH>
                <wp:positionV relativeFrom="paragraph">
                  <wp:posOffset>88265</wp:posOffset>
                </wp:positionV>
                <wp:extent cx="3407410" cy="854710"/>
                <wp:effectExtent l="0" t="0" r="0" b="0"/>
                <wp:wrapNone/>
                <wp:docPr id="108777397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7410" cy="8547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D745F" w14:textId="77777777" w:rsidR="00B038CF" w:rsidRDefault="00B038CF" w:rsidP="002C229F">
                            <w:pPr>
                              <w:pStyle w:val="Sinespaciado"/>
                              <w:jc w:val="center"/>
                              <w:rPr>
                                <w:rFonts w:ascii="Century" w:hAnsi="Century"/>
                                <w:b/>
                                <w:lang w:val="es-MX"/>
                              </w:rPr>
                            </w:pPr>
                            <w:r w:rsidRPr="003326C0">
                              <w:rPr>
                                <w:rFonts w:ascii="Century" w:hAnsi="Century"/>
                                <w:lang w:val="es-MX"/>
                              </w:rPr>
                              <w:t>___________________________</w:t>
                            </w:r>
                            <w:r>
                              <w:rPr>
                                <w:rFonts w:ascii="Century" w:hAnsi="Century"/>
                                <w:lang w:val="es-MX"/>
                              </w:rPr>
                              <w:t>________________</w:t>
                            </w:r>
                          </w:p>
                          <w:p w14:paraId="01862F57" w14:textId="77777777" w:rsidR="00B038CF" w:rsidRPr="00A362D0" w:rsidRDefault="00B038CF" w:rsidP="00485058">
                            <w:pPr>
                              <w:pStyle w:val="Sinespaciado"/>
                              <w:jc w:val="center"/>
                              <w:rPr>
                                <w:rFonts w:ascii="Gisha" w:hAnsi="Gisha" w:cs="Gisha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Gisha" w:hAnsi="Gisha" w:cs="Gisha"/>
                                <w:b/>
                                <w:sz w:val="20"/>
                                <w:szCs w:val="20"/>
                                <w:lang w:val="es-MX"/>
                              </w:rPr>
                              <w:t>DRA. ALEJANDRA OCHOA ZARZOSA</w:t>
                            </w:r>
                            <w:r w:rsidRPr="00A362D0">
                              <w:rPr>
                                <w:rFonts w:ascii="Gisha" w:hAnsi="Gisha" w:cs="Gisha"/>
                                <w:b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</w:p>
                          <w:p w14:paraId="13D2D362" w14:textId="77777777" w:rsidR="00B038CF" w:rsidRPr="00A362D0" w:rsidRDefault="00B038CF" w:rsidP="00485058">
                            <w:pPr>
                              <w:pStyle w:val="Sinespaciado"/>
                              <w:jc w:val="center"/>
                              <w:rPr>
                                <w:rFonts w:ascii="Gisha" w:hAnsi="Gisha" w:cs="Gisha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A362D0">
                              <w:rPr>
                                <w:rFonts w:ascii="Gisha" w:hAnsi="Gisha" w:cs="Gisha"/>
                                <w:sz w:val="20"/>
                                <w:szCs w:val="20"/>
                                <w:lang w:val="es-MX"/>
                              </w:rPr>
                              <w:t>DIRECTOR</w:t>
                            </w:r>
                            <w:r>
                              <w:rPr>
                                <w:rFonts w:ascii="Gisha" w:hAnsi="Gisha" w:cs="Gisha"/>
                                <w:sz w:val="20"/>
                                <w:szCs w:val="20"/>
                                <w:lang w:val="es-MX"/>
                              </w:rPr>
                              <w:t>A</w:t>
                            </w:r>
                            <w:r w:rsidRPr="00A362D0">
                              <w:rPr>
                                <w:rFonts w:ascii="Gisha" w:hAnsi="Gisha" w:cs="Gisha"/>
                                <w:sz w:val="20"/>
                                <w:szCs w:val="20"/>
                                <w:lang w:val="es-MX"/>
                              </w:rPr>
                              <w:t xml:space="preserve"> GENERAL DEL INSTITUTO DE CIENCIA, TECNOLOGÍA E INNOVACIÓN DEL ESTADO DE MICHOACÁN DE OCAMPO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BFAD20" id="Cuadro de texto 2" o:spid="_x0000_s1027" type="#_x0000_t202" style="position:absolute;margin-left:-33.45pt;margin-top:6.95pt;width:268.3pt;height:67.3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" fillcolor="white [3212]" stroked="f">
                <v:textbox style="mso-fit-shape-to-text:t">
                  <w:txbxContent>
                    <w:p w14:paraId="269D745F" w14:textId="77777777" w:rsidR="00B038CF" w:rsidRDefault="00B038CF" w:rsidP="002C229F">
                      <w:pPr>
                        <w:pStyle w:val="Sinespaciado"/>
                        <w:jc w:val="center"/>
                        <w:rPr>
                          <w:rFonts w:ascii="Century" w:hAnsi="Century"/>
                          <w:b/>
                          <w:lang w:val="es-MX"/>
                        </w:rPr>
                      </w:pPr>
                      <w:r w:rsidRPr="003326C0">
                        <w:rPr>
                          <w:rFonts w:ascii="Century" w:hAnsi="Century"/>
                          <w:lang w:val="es-MX"/>
                        </w:rPr>
                        <w:t>___________________________</w:t>
                      </w:r>
                      <w:r>
                        <w:rPr>
                          <w:rFonts w:ascii="Century" w:hAnsi="Century"/>
                          <w:lang w:val="es-MX"/>
                        </w:rPr>
                        <w:t>________________</w:t>
                      </w:r>
                    </w:p>
                    <w:p w14:paraId="01862F57" w14:textId="77777777" w:rsidR="00B038CF" w:rsidRPr="00A362D0" w:rsidRDefault="00B038CF" w:rsidP="00485058">
                      <w:pPr>
                        <w:pStyle w:val="Sinespaciado"/>
                        <w:jc w:val="center"/>
                        <w:rPr>
                          <w:rFonts w:ascii="Gisha" w:hAnsi="Gisha" w:cs="Gisha"/>
                          <w:b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Gisha" w:hAnsi="Gisha" w:cs="Gisha"/>
                          <w:b/>
                          <w:sz w:val="20"/>
                          <w:szCs w:val="20"/>
                          <w:lang w:val="es-MX"/>
                        </w:rPr>
                        <w:t>DRA. ALEJANDRA OCHOA ZARZOSA</w:t>
                      </w:r>
                      <w:r w:rsidRPr="00A362D0">
                        <w:rPr>
                          <w:rFonts w:ascii="Gisha" w:hAnsi="Gisha" w:cs="Gisha"/>
                          <w:b/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</w:p>
                    <w:p w14:paraId="13D2D362" w14:textId="77777777" w:rsidR="00B038CF" w:rsidRPr="00A362D0" w:rsidRDefault="00B038CF" w:rsidP="00485058">
                      <w:pPr>
                        <w:pStyle w:val="Sinespaciado"/>
                        <w:jc w:val="center"/>
                        <w:rPr>
                          <w:rFonts w:ascii="Gisha" w:hAnsi="Gisha" w:cs="Gisha"/>
                          <w:sz w:val="20"/>
                          <w:szCs w:val="20"/>
                          <w:lang w:val="es-MX"/>
                        </w:rPr>
                      </w:pPr>
                      <w:r w:rsidRPr="00A362D0">
                        <w:rPr>
                          <w:rFonts w:ascii="Gisha" w:hAnsi="Gisha" w:cs="Gisha"/>
                          <w:sz w:val="20"/>
                          <w:szCs w:val="20"/>
                          <w:lang w:val="es-MX"/>
                        </w:rPr>
                        <w:t>DIRECTOR</w:t>
                      </w:r>
                      <w:r>
                        <w:rPr>
                          <w:rFonts w:ascii="Gisha" w:hAnsi="Gisha" w:cs="Gisha"/>
                          <w:sz w:val="20"/>
                          <w:szCs w:val="20"/>
                          <w:lang w:val="es-MX"/>
                        </w:rPr>
                        <w:t>A</w:t>
                      </w:r>
                      <w:r w:rsidRPr="00A362D0">
                        <w:rPr>
                          <w:rFonts w:ascii="Gisha" w:hAnsi="Gisha" w:cs="Gisha"/>
                          <w:sz w:val="20"/>
                          <w:szCs w:val="20"/>
                          <w:lang w:val="es-MX"/>
                        </w:rPr>
                        <w:t xml:space="preserve"> GENERAL DEL INSTITUTO DE CIENCIA, TECNOLOGÍA E INNOVACIÓN DEL ESTADO DE MICHOACÁN DE OCAMPO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E0AC5" w:rsidRPr="00492159" w:rsidSect="008D6E41">
      <w:headerReference w:type="default" r:id="rId9"/>
      <w:footerReference w:type="default" r:id="rId10"/>
      <w:pgSz w:w="12240" w:h="15840" w:code="1"/>
      <w:pgMar w:top="993" w:right="1325" w:bottom="567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D167C" w14:textId="77777777" w:rsidR="008D6E41" w:rsidRDefault="008D6E41" w:rsidP="007C560D">
      <w:pPr>
        <w:spacing w:after="0" w:line="240" w:lineRule="auto"/>
      </w:pPr>
      <w:r>
        <w:separator/>
      </w:r>
    </w:p>
  </w:endnote>
  <w:endnote w:type="continuationSeparator" w:id="0">
    <w:p w14:paraId="37F9CDCC" w14:textId="77777777" w:rsidR="008D6E41" w:rsidRDefault="008D6E41" w:rsidP="007C5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23381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3B59EA48" w14:textId="77777777" w:rsidR="00B038CF" w:rsidRPr="003F3330" w:rsidRDefault="00B038CF">
        <w:pPr>
          <w:pStyle w:val="Piedepgina"/>
          <w:jc w:val="right"/>
          <w:rPr>
            <w:sz w:val="16"/>
            <w:szCs w:val="16"/>
          </w:rPr>
        </w:pPr>
        <w:r w:rsidRPr="003F3330">
          <w:rPr>
            <w:sz w:val="16"/>
            <w:szCs w:val="16"/>
          </w:rPr>
          <w:fldChar w:fldCharType="begin"/>
        </w:r>
        <w:r w:rsidRPr="003F3330">
          <w:rPr>
            <w:sz w:val="16"/>
            <w:szCs w:val="16"/>
          </w:rPr>
          <w:instrText xml:space="preserve"> PAGE   \* MERGEFORMAT </w:instrText>
        </w:r>
        <w:r w:rsidRPr="003F3330">
          <w:rPr>
            <w:sz w:val="16"/>
            <w:szCs w:val="16"/>
          </w:rPr>
          <w:fldChar w:fldCharType="separate"/>
        </w:r>
        <w:r w:rsidR="00F90CFD">
          <w:rPr>
            <w:noProof/>
            <w:sz w:val="16"/>
            <w:szCs w:val="16"/>
          </w:rPr>
          <w:t>14</w:t>
        </w:r>
        <w:r w:rsidRPr="003F3330">
          <w:rPr>
            <w:sz w:val="16"/>
            <w:szCs w:val="16"/>
          </w:rPr>
          <w:fldChar w:fldCharType="end"/>
        </w:r>
      </w:p>
    </w:sdtContent>
  </w:sdt>
  <w:p w14:paraId="037D9E82" w14:textId="77777777" w:rsidR="00B038CF" w:rsidRPr="001D46B7" w:rsidRDefault="00B038CF" w:rsidP="006C791E">
    <w:pPr>
      <w:pStyle w:val="Piedepgina"/>
      <w:jc w:val="center"/>
      <w:rPr>
        <w:rFonts w:ascii="Gisha" w:hAnsi="Gisha" w:cs="Gish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DBA7D" w14:textId="77777777" w:rsidR="008D6E41" w:rsidRDefault="008D6E41" w:rsidP="007C560D">
      <w:pPr>
        <w:spacing w:after="0" w:line="240" w:lineRule="auto"/>
      </w:pPr>
      <w:r>
        <w:separator/>
      </w:r>
    </w:p>
  </w:footnote>
  <w:footnote w:type="continuationSeparator" w:id="0">
    <w:p w14:paraId="712FD72B" w14:textId="77777777" w:rsidR="008D6E41" w:rsidRDefault="008D6E41" w:rsidP="007C5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22564" w14:textId="77777777" w:rsidR="00B038CF" w:rsidRDefault="00B038CF" w:rsidP="00EF0D81">
    <w:pPr>
      <w:rPr>
        <w:b/>
        <w:sz w:val="20"/>
      </w:rPr>
    </w:pPr>
    <w:r w:rsidRPr="00945849">
      <w:rPr>
        <w:b/>
      </w:rPr>
      <w:br/>
    </w:r>
  </w:p>
  <w:p w14:paraId="4F514FA2" w14:textId="5307B87D" w:rsidR="00B038CF" w:rsidRPr="003C3B40" w:rsidRDefault="00B038CF" w:rsidP="00EF0D81">
    <w:pPr>
      <w:rPr>
        <w:b/>
        <w:sz w:val="20"/>
      </w:rPr>
    </w:pPr>
    <w:r w:rsidRPr="00945849">
      <w:rPr>
        <w:b/>
        <w:sz w:val="20"/>
      </w:rPr>
      <w:br/>
    </w:r>
    <w:r>
      <w:rPr>
        <w:noProof/>
        <w:lang w:eastAsia="es-MX"/>
      </w:rPr>
      <w:drawing>
        <wp:anchor distT="0" distB="0" distL="114300" distR="114300" simplePos="0" relativeHeight="251652608" behindDoc="1" locked="0" layoutInCell="1" allowOverlap="1" wp14:anchorId="0CAE5D4F" wp14:editId="183E4BFC">
          <wp:simplePos x="0" y="0"/>
          <wp:positionH relativeFrom="column">
            <wp:posOffset>673735</wp:posOffset>
          </wp:positionH>
          <wp:positionV relativeFrom="paragraph">
            <wp:posOffset>1339215</wp:posOffset>
          </wp:positionV>
          <wp:extent cx="3962400" cy="5829935"/>
          <wp:effectExtent l="0" t="0" r="0" b="0"/>
          <wp:wrapNone/>
          <wp:docPr id="990666787" name="Imagen 9906667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ptura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2400" cy="582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80DC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28F5C370" wp14:editId="5801AAF1">
              <wp:simplePos x="0" y="0"/>
              <wp:positionH relativeFrom="column">
                <wp:posOffset>-2395220</wp:posOffset>
              </wp:positionH>
              <wp:positionV relativeFrom="paragraph">
                <wp:posOffset>2977515</wp:posOffset>
              </wp:positionV>
              <wp:extent cx="4114800" cy="249555"/>
              <wp:effectExtent l="0" t="1885950" r="0" b="1864995"/>
              <wp:wrapSquare wrapText="bothSides"/>
              <wp:docPr id="1950916698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4114800" cy="2495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01B914" w14:textId="77777777" w:rsidR="00B038CF" w:rsidRPr="00173EF6" w:rsidRDefault="00B038CF" w:rsidP="006C791E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F5C37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style="position:absolute;margin-left:-188.6pt;margin-top:234.45pt;width:324pt;height:19.65pt;rotation:-90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" filled="f" stroked="f">
              <v:textbox>
                <w:txbxContent>
                  <w:p w14:paraId="7C01B914" w14:textId="77777777" w:rsidR="00B038CF" w:rsidRPr="00173EF6" w:rsidRDefault="00B038CF" w:rsidP="006C791E">
                    <w:pPr>
                      <w:rPr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2E2"/>
    <w:multiLevelType w:val="hybridMultilevel"/>
    <w:tmpl w:val="9D4E2FFA"/>
    <w:lvl w:ilvl="0" w:tplc="DC1E028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E1D1A"/>
    <w:multiLevelType w:val="hybridMultilevel"/>
    <w:tmpl w:val="2E84FE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42019"/>
    <w:multiLevelType w:val="hybridMultilevel"/>
    <w:tmpl w:val="3D8447D0"/>
    <w:lvl w:ilvl="0" w:tplc="80B4E2F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22314"/>
    <w:multiLevelType w:val="hybridMultilevel"/>
    <w:tmpl w:val="DFCAEB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2400A"/>
    <w:multiLevelType w:val="hybridMultilevel"/>
    <w:tmpl w:val="86C6DFE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F35D3"/>
    <w:multiLevelType w:val="hybridMultilevel"/>
    <w:tmpl w:val="44E45A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37FDD"/>
    <w:multiLevelType w:val="hybridMultilevel"/>
    <w:tmpl w:val="25187C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C4F00"/>
    <w:multiLevelType w:val="hybridMultilevel"/>
    <w:tmpl w:val="90B29D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D110E"/>
    <w:multiLevelType w:val="hybridMultilevel"/>
    <w:tmpl w:val="14542E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F6172"/>
    <w:multiLevelType w:val="hybridMultilevel"/>
    <w:tmpl w:val="3F2A8A9C"/>
    <w:lvl w:ilvl="0" w:tplc="4BE6363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348AF"/>
    <w:multiLevelType w:val="hybridMultilevel"/>
    <w:tmpl w:val="CD18C642"/>
    <w:lvl w:ilvl="0" w:tplc="257201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8DB71E4"/>
    <w:multiLevelType w:val="hybridMultilevel"/>
    <w:tmpl w:val="2272C7AA"/>
    <w:lvl w:ilvl="0" w:tplc="080A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2" w15:restartNumberingAfterBreak="0">
    <w:nsid w:val="3C501732"/>
    <w:multiLevelType w:val="hybridMultilevel"/>
    <w:tmpl w:val="978086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9747F"/>
    <w:multiLevelType w:val="hybridMultilevel"/>
    <w:tmpl w:val="19866D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07E99"/>
    <w:multiLevelType w:val="hybridMultilevel"/>
    <w:tmpl w:val="23200B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B2A95"/>
    <w:multiLevelType w:val="hybridMultilevel"/>
    <w:tmpl w:val="C0CE3D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F421A"/>
    <w:multiLevelType w:val="hybridMultilevel"/>
    <w:tmpl w:val="736C72FE"/>
    <w:lvl w:ilvl="0" w:tplc="12ACD4C8">
      <w:start w:val="127"/>
      <w:numFmt w:val="bullet"/>
      <w:lvlText w:val="-"/>
      <w:lvlJc w:val="left"/>
      <w:pPr>
        <w:ind w:left="1395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7" w15:restartNumberingAfterBreak="0">
    <w:nsid w:val="4D4E6B18"/>
    <w:multiLevelType w:val="hybridMultilevel"/>
    <w:tmpl w:val="A2E827E2"/>
    <w:lvl w:ilvl="0" w:tplc="1A30F0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F15AD"/>
    <w:multiLevelType w:val="hybridMultilevel"/>
    <w:tmpl w:val="A9A6B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D3198"/>
    <w:multiLevelType w:val="hybridMultilevel"/>
    <w:tmpl w:val="45F88E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5B240A"/>
    <w:multiLevelType w:val="hybridMultilevel"/>
    <w:tmpl w:val="B27CAC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FE292D"/>
    <w:multiLevelType w:val="hybridMultilevel"/>
    <w:tmpl w:val="C202372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3E34A9"/>
    <w:multiLevelType w:val="hybridMultilevel"/>
    <w:tmpl w:val="23E08D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F1136D"/>
    <w:multiLevelType w:val="hybridMultilevel"/>
    <w:tmpl w:val="E4005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BE53A7"/>
    <w:multiLevelType w:val="hybridMultilevel"/>
    <w:tmpl w:val="6D8E5B9E"/>
    <w:lvl w:ilvl="0" w:tplc="9014BF1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4E43E7"/>
    <w:multiLevelType w:val="hybridMultilevel"/>
    <w:tmpl w:val="0066CB06"/>
    <w:lvl w:ilvl="0" w:tplc="CCCE73B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2215B3"/>
    <w:multiLevelType w:val="hybridMultilevel"/>
    <w:tmpl w:val="6D746AA8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796F6070"/>
    <w:multiLevelType w:val="hybridMultilevel"/>
    <w:tmpl w:val="F8DCAF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C4BB3"/>
    <w:multiLevelType w:val="hybridMultilevel"/>
    <w:tmpl w:val="70E44810"/>
    <w:lvl w:ilvl="0" w:tplc="080A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9" w15:restartNumberingAfterBreak="0">
    <w:nsid w:val="7D020926"/>
    <w:multiLevelType w:val="hybridMultilevel"/>
    <w:tmpl w:val="2E1A21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760174">
    <w:abstractNumId w:val="9"/>
  </w:num>
  <w:num w:numId="2" w16cid:durableId="206719767">
    <w:abstractNumId w:val="24"/>
  </w:num>
  <w:num w:numId="3" w16cid:durableId="1448044657">
    <w:abstractNumId w:val="0"/>
  </w:num>
  <w:num w:numId="4" w16cid:durableId="70398608">
    <w:abstractNumId w:val="14"/>
  </w:num>
  <w:num w:numId="5" w16cid:durableId="735393769">
    <w:abstractNumId w:val="15"/>
  </w:num>
  <w:num w:numId="6" w16cid:durableId="482627999">
    <w:abstractNumId w:val="19"/>
  </w:num>
  <w:num w:numId="7" w16cid:durableId="1675914575">
    <w:abstractNumId w:val="7"/>
  </w:num>
  <w:num w:numId="8" w16cid:durableId="1053188138">
    <w:abstractNumId w:val="21"/>
  </w:num>
  <w:num w:numId="9" w16cid:durableId="914434591">
    <w:abstractNumId w:val="17"/>
  </w:num>
  <w:num w:numId="10" w16cid:durableId="892038586">
    <w:abstractNumId w:val="23"/>
  </w:num>
  <w:num w:numId="11" w16cid:durableId="1392196502">
    <w:abstractNumId w:val="18"/>
  </w:num>
  <w:num w:numId="12" w16cid:durableId="2118215494">
    <w:abstractNumId w:val="22"/>
  </w:num>
  <w:num w:numId="13" w16cid:durableId="859005151">
    <w:abstractNumId w:val="6"/>
  </w:num>
  <w:num w:numId="14" w16cid:durableId="77750190">
    <w:abstractNumId w:val="3"/>
  </w:num>
  <w:num w:numId="15" w16cid:durableId="1426807030">
    <w:abstractNumId w:val="12"/>
  </w:num>
  <w:num w:numId="16" w16cid:durableId="722413218">
    <w:abstractNumId w:val="10"/>
  </w:num>
  <w:num w:numId="17" w16cid:durableId="263729879">
    <w:abstractNumId w:val="13"/>
  </w:num>
  <w:num w:numId="18" w16cid:durableId="223494638">
    <w:abstractNumId w:val="20"/>
  </w:num>
  <w:num w:numId="19" w16cid:durableId="1563952765">
    <w:abstractNumId w:val="26"/>
  </w:num>
  <w:num w:numId="20" w16cid:durableId="1780834189">
    <w:abstractNumId w:val="5"/>
  </w:num>
  <w:num w:numId="21" w16cid:durableId="2102019347">
    <w:abstractNumId w:val="28"/>
  </w:num>
  <w:num w:numId="22" w16cid:durableId="732118399">
    <w:abstractNumId w:val="1"/>
  </w:num>
  <w:num w:numId="23" w16cid:durableId="950404457">
    <w:abstractNumId w:val="11"/>
  </w:num>
  <w:num w:numId="24" w16cid:durableId="352192635">
    <w:abstractNumId w:val="29"/>
  </w:num>
  <w:num w:numId="25" w16cid:durableId="654725036">
    <w:abstractNumId w:val="8"/>
  </w:num>
  <w:num w:numId="26" w16cid:durableId="1757289949">
    <w:abstractNumId w:val="16"/>
  </w:num>
  <w:num w:numId="27" w16cid:durableId="1812403203">
    <w:abstractNumId w:val="25"/>
  </w:num>
  <w:num w:numId="28" w16cid:durableId="869418935">
    <w:abstractNumId w:val="27"/>
  </w:num>
  <w:num w:numId="29" w16cid:durableId="1720863235">
    <w:abstractNumId w:val="2"/>
  </w:num>
  <w:num w:numId="30" w16cid:durableId="1132113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13C"/>
    <w:rsid w:val="0000021B"/>
    <w:rsid w:val="000008EA"/>
    <w:rsid w:val="00001B40"/>
    <w:rsid w:val="00001C39"/>
    <w:rsid w:val="000021C2"/>
    <w:rsid w:val="0000227A"/>
    <w:rsid w:val="000032AF"/>
    <w:rsid w:val="00003856"/>
    <w:rsid w:val="000065B0"/>
    <w:rsid w:val="00006D4A"/>
    <w:rsid w:val="00007377"/>
    <w:rsid w:val="00007E84"/>
    <w:rsid w:val="000106E9"/>
    <w:rsid w:val="0001096A"/>
    <w:rsid w:val="0001130F"/>
    <w:rsid w:val="000127C6"/>
    <w:rsid w:val="00014A08"/>
    <w:rsid w:val="00014D7A"/>
    <w:rsid w:val="00016C2B"/>
    <w:rsid w:val="00022773"/>
    <w:rsid w:val="00022874"/>
    <w:rsid w:val="00023840"/>
    <w:rsid w:val="00024709"/>
    <w:rsid w:val="00024C0F"/>
    <w:rsid w:val="00024F27"/>
    <w:rsid w:val="00026721"/>
    <w:rsid w:val="0002790D"/>
    <w:rsid w:val="00030C36"/>
    <w:rsid w:val="0003143E"/>
    <w:rsid w:val="00034605"/>
    <w:rsid w:val="00035D1A"/>
    <w:rsid w:val="00036F98"/>
    <w:rsid w:val="00037A2B"/>
    <w:rsid w:val="00037CAC"/>
    <w:rsid w:val="000401F1"/>
    <w:rsid w:val="00040E70"/>
    <w:rsid w:val="00042988"/>
    <w:rsid w:val="00042C77"/>
    <w:rsid w:val="000441FE"/>
    <w:rsid w:val="000447CD"/>
    <w:rsid w:val="000455CF"/>
    <w:rsid w:val="00046418"/>
    <w:rsid w:val="00046D7B"/>
    <w:rsid w:val="000478BF"/>
    <w:rsid w:val="00047D10"/>
    <w:rsid w:val="00050D67"/>
    <w:rsid w:val="00051294"/>
    <w:rsid w:val="0005173E"/>
    <w:rsid w:val="0005296F"/>
    <w:rsid w:val="00052EDF"/>
    <w:rsid w:val="00053801"/>
    <w:rsid w:val="00053C89"/>
    <w:rsid w:val="000542C4"/>
    <w:rsid w:val="000607F7"/>
    <w:rsid w:val="00062ADF"/>
    <w:rsid w:val="00062EFD"/>
    <w:rsid w:val="0006397F"/>
    <w:rsid w:val="000718BC"/>
    <w:rsid w:val="000732C2"/>
    <w:rsid w:val="00075B14"/>
    <w:rsid w:val="000809A2"/>
    <w:rsid w:val="00080DC3"/>
    <w:rsid w:val="00082D23"/>
    <w:rsid w:val="00083331"/>
    <w:rsid w:val="00086C83"/>
    <w:rsid w:val="00090556"/>
    <w:rsid w:val="00090CC3"/>
    <w:rsid w:val="000A15FE"/>
    <w:rsid w:val="000A1EE9"/>
    <w:rsid w:val="000A4126"/>
    <w:rsid w:val="000A4F2E"/>
    <w:rsid w:val="000A54F2"/>
    <w:rsid w:val="000A6C09"/>
    <w:rsid w:val="000B07B9"/>
    <w:rsid w:val="000B11D4"/>
    <w:rsid w:val="000B23EA"/>
    <w:rsid w:val="000B36F3"/>
    <w:rsid w:val="000B3C79"/>
    <w:rsid w:val="000B404E"/>
    <w:rsid w:val="000B496F"/>
    <w:rsid w:val="000B4AF6"/>
    <w:rsid w:val="000B4D4B"/>
    <w:rsid w:val="000B5B21"/>
    <w:rsid w:val="000B7296"/>
    <w:rsid w:val="000B746F"/>
    <w:rsid w:val="000C07E4"/>
    <w:rsid w:val="000C0811"/>
    <w:rsid w:val="000C29FE"/>
    <w:rsid w:val="000C45C3"/>
    <w:rsid w:val="000C4A2F"/>
    <w:rsid w:val="000C4BBD"/>
    <w:rsid w:val="000C5F9F"/>
    <w:rsid w:val="000C5FEE"/>
    <w:rsid w:val="000D0FF5"/>
    <w:rsid w:val="000D38C9"/>
    <w:rsid w:val="000D45C0"/>
    <w:rsid w:val="000D4752"/>
    <w:rsid w:val="000D4F08"/>
    <w:rsid w:val="000D5349"/>
    <w:rsid w:val="000D5E1B"/>
    <w:rsid w:val="000D5F02"/>
    <w:rsid w:val="000D6641"/>
    <w:rsid w:val="000D6D77"/>
    <w:rsid w:val="000D775D"/>
    <w:rsid w:val="000E0C94"/>
    <w:rsid w:val="000E415E"/>
    <w:rsid w:val="000E6547"/>
    <w:rsid w:val="000E756F"/>
    <w:rsid w:val="000E7E47"/>
    <w:rsid w:val="000F1437"/>
    <w:rsid w:val="000F236F"/>
    <w:rsid w:val="000F5329"/>
    <w:rsid w:val="000F660B"/>
    <w:rsid w:val="001006B5"/>
    <w:rsid w:val="0010130F"/>
    <w:rsid w:val="00102F05"/>
    <w:rsid w:val="0010443B"/>
    <w:rsid w:val="00104D44"/>
    <w:rsid w:val="001056C8"/>
    <w:rsid w:val="00105CF8"/>
    <w:rsid w:val="00105F1F"/>
    <w:rsid w:val="00106A18"/>
    <w:rsid w:val="00106F30"/>
    <w:rsid w:val="00110475"/>
    <w:rsid w:val="00110D58"/>
    <w:rsid w:val="00113B51"/>
    <w:rsid w:val="001143EA"/>
    <w:rsid w:val="00116943"/>
    <w:rsid w:val="00120080"/>
    <w:rsid w:val="00120D20"/>
    <w:rsid w:val="00122697"/>
    <w:rsid w:val="001229E6"/>
    <w:rsid w:val="00122A2A"/>
    <w:rsid w:val="00123549"/>
    <w:rsid w:val="00124995"/>
    <w:rsid w:val="001262FC"/>
    <w:rsid w:val="001266BB"/>
    <w:rsid w:val="00126841"/>
    <w:rsid w:val="00126CF0"/>
    <w:rsid w:val="001273B7"/>
    <w:rsid w:val="001275B8"/>
    <w:rsid w:val="00127F0F"/>
    <w:rsid w:val="001302D7"/>
    <w:rsid w:val="0013334A"/>
    <w:rsid w:val="001337F6"/>
    <w:rsid w:val="0013737B"/>
    <w:rsid w:val="001416E1"/>
    <w:rsid w:val="00141884"/>
    <w:rsid w:val="00144666"/>
    <w:rsid w:val="001477EF"/>
    <w:rsid w:val="00147F08"/>
    <w:rsid w:val="0015131C"/>
    <w:rsid w:val="00152919"/>
    <w:rsid w:val="00152ED4"/>
    <w:rsid w:val="001533FE"/>
    <w:rsid w:val="001551C3"/>
    <w:rsid w:val="001560E8"/>
    <w:rsid w:val="00157A22"/>
    <w:rsid w:val="0016005A"/>
    <w:rsid w:val="00160E09"/>
    <w:rsid w:val="0016159B"/>
    <w:rsid w:val="00161AAB"/>
    <w:rsid w:val="00162F67"/>
    <w:rsid w:val="0016408D"/>
    <w:rsid w:val="0016648B"/>
    <w:rsid w:val="0016691D"/>
    <w:rsid w:val="00167AF0"/>
    <w:rsid w:val="00171698"/>
    <w:rsid w:val="001736E2"/>
    <w:rsid w:val="00174276"/>
    <w:rsid w:val="001752F3"/>
    <w:rsid w:val="0017619C"/>
    <w:rsid w:val="001769C8"/>
    <w:rsid w:val="00180466"/>
    <w:rsid w:val="00180625"/>
    <w:rsid w:val="00180761"/>
    <w:rsid w:val="00180861"/>
    <w:rsid w:val="001836CE"/>
    <w:rsid w:val="001855A5"/>
    <w:rsid w:val="001858E1"/>
    <w:rsid w:val="00185D5E"/>
    <w:rsid w:val="0019000D"/>
    <w:rsid w:val="001911E5"/>
    <w:rsid w:val="001913AB"/>
    <w:rsid w:val="0019187E"/>
    <w:rsid w:val="00192D9A"/>
    <w:rsid w:val="0019751B"/>
    <w:rsid w:val="001A1972"/>
    <w:rsid w:val="001A2474"/>
    <w:rsid w:val="001A4E6A"/>
    <w:rsid w:val="001A5480"/>
    <w:rsid w:val="001A5BEF"/>
    <w:rsid w:val="001A5DFD"/>
    <w:rsid w:val="001A60CA"/>
    <w:rsid w:val="001A7037"/>
    <w:rsid w:val="001A73A8"/>
    <w:rsid w:val="001A76D2"/>
    <w:rsid w:val="001B1B0F"/>
    <w:rsid w:val="001B3464"/>
    <w:rsid w:val="001B3FEA"/>
    <w:rsid w:val="001B4421"/>
    <w:rsid w:val="001B48D0"/>
    <w:rsid w:val="001B592B"/>
    <w:rsid w:val="001B64E5"/>
    <w:rsid w:val="001C0129"/>
    <w:rsid w:val="001C0E7D"/>
    <w:rsid w:val="001C2701"/>
    <w:rsid w:val="001C48AE"/>
    <w:rsid w:val="001C7765"/>
    <w:rsid w:val="001D407D"/>
    <w:rsid w:val="001D5744"/>
    <w:rsid w:val="001D5D29"/>
    <w:rsid w:val="001D62E5"/>
    <w:rsid w:val="001D7616"/>
    <w:rsid w:val="001D7F80"/>
    <w:rsid w:val="001E004C"/>
    <w:rsid w:val="001E2B50"/>
    <w:rsid w:val="001E2B58"/>
    <w:rsid w:val="001E39A8"/>
    <w:rsid w:val="001E3D83"/>
    <w:rsid w:val="001E7C99"/>
    <w:rsid w:val="001F270E"/>
    <w:rsid w:val="001F4217"/>
    <w:rsid w:val="001F4532"/>
    <w:rsid w:val="001F5B0B"/>
    <w:rsid w:val="001F6DFF"/>
    <w:rsid w:val="001F6EFE"/>
    <w:rsid w:val="0020004B"/>
    <w:rsid w:val="00201215"/>
    <w:rsid w:val="00201FEA"/>
    <w:rsid w:val="00202184"/>
    <w:rsid w:val="00202543"/>
    <w:rsid w:val="002047DA"/>
    <w:rsid w:val="002069D8"/>
    <w:rsid w:val="00211DCE"/>
    <w:rsid w:val="0021254B"/>
    <w:rsid w:val="00212700"/>
    <w:rsid w:val="00213007"/>
    <w:rsid w:val="002134C6"/>
    <w:rsid w:val="00213C73"/>
    <w:rsid w:val="00213E5B"/>
    <w:rsid w:val="00214BD0"/>
    <w:rsid w:val="00221420"/>
    <w:rsid w:val="00222411"/>
    <w:rsid w:val="00223B31"/>
    <w:rsid w:val="002278D1"/>
    <w:rsid w:val="00230583"/>
    <w:rsid w:val="00231704"/>
    <w:rsid w:val="00231FD7"/>
    <w:rsid w:val="00234014"/>
    <w:rsid w:val="002368E1"/>
    <w:rsid w:val="00236C74"/>
    <w:rsid w:val="00237136"/>
    <w:rsid w:val="0023790A"/>
    <w:rsid w:val="00237D00"/>
    <w:rsid w:val="00240682"/>
    <w:rsid w:val="002406F5"/>
    <w:rsid w:val="00242C96"/>
    <w:rsid w:val="00245121"/>
    <w:rsid w:val="00246FA1"/>
    <w:rsid w:val="0024705A"/>
    <w:rsid w:val="00250A44"/>
    <w:rsid w:val="0025165B"/>
    <w:rsid w:val="00252A3E"/>
    <w:rsid w:val="00254098"/>
    <w:rsid w:val="002543BB"/>
    <w:rsid w:val="00254751"/>
    <w:rsid w:val="002564D9"/>
    <w:rsid w:val="00257051"/>
    <w:rsid w:val="00260027"/>
    <w:rsid w:val="00260AF3"/>
    <w:rsid w:val="00262C8E"/>
    <w:rsid w:val="00263135"/>
    <w:rsid w:val="00264A01"/>
    <w:rsid w:val="00264C43"/>
    <w:rsid w:val="002663C9"/>
    <w:rsid w:val="0026764C"/>
    <w:rsid w:val="0027106F"/>
    <w:rsid w:val="002724CF"/>
    <w:rsid w:val="00272CD9"/>
    <w:rsid w:val="002732F5"/>
    <w:rsid w:val="00273E39"/>
    <w:rsid w:val="00273F3F"/>
    <w:rsid w:val="0027557F"/>
    <w:rsid w:val="00275F0A"/>
    <w:rsid w:val="0027738A"/>
    <w:rsid w:val="002804F5"/>
    <w:rsid w:val="00281126"/>
    <w:rsid w:val="0028179F"/>
    <w:rsid w:val="0028211F"/>
    <w:rsid w:val="00282CC7"/>
    <w:rsid w:val="00283592"/>
    <w:rsid w:val="00285F8C"/>
    <w:rsid w:val="00287000"/>
    <w:rsid w:val="00287326"/>
    <w:rsid w:val="00287543"/>
    <w:rsid w:val="00291E0F"/>
    <w:rsid w:val="0029390B"/>
    <w:rsid w:val="00297918"/>
    <w:rsid w:val="00297F74"/>
    <w:rsid w:val="002A1A3B"/>
    <w:rsid w:val="002A1ACA"/>
    <w:rsid w:val="002A20E8"/>
    <w:rsid w:val="002A29DD"/>
    <w:rsid w:val="002A2DED"/>
    <w:rsid w:val="002A3BB0"/>
    <w:rsid w:val="002A465D"/>
    <w:rsid w:val="002A46B8"/>
    <w:rsid w:val="002A5F5A"/>
    <w:rsid w:val="002B0238"/>
    <w:rsid w:val="002B032E"/>
    <w:rsid w:val="002B0EA2"/>
    <w:rsid w:val="002B210F"/>
    <w:rsid w:val="002B2695"/>
    <w:rsid w:val="002B4CBA"/>
    <w:rsid w:val="002B5628"/>
    <w:rsid w:val="002B6599"/>
    <w:rsid w:val="002B706C"/>
    <w:rsid w:val="002B7D16"/>
    <w:rsid w:val="002C0785"/>
    <w:rsid w:val="002C09C5"/>
    <w:rsid w:val="002C0B83"/>
    <w:rsid w:val="002C0FD0"/>
    <w:rsid w:val="002C183A"/>
    <w:rsid w:val="002C229F"/>
    <w:rsid w:val="002C4B5A"/>
    <w:rsid w:val="002C5276"/>
    <w:rsid w:val="002C5707"/>
    <w:rsid w:val="002C75DE"/>
    <w:rsid w:val="002C7B7A"/>
    <w:rsid w:val="002D02EA"/>
    <w:rsid w:val="002D0333"/>
    <w:rsid w:val="002D0335"/>
    <w:rsid w:val="002D09D2"/>
    <w:rsid w:val="002D1BBC"/>
    <w:rsid w:val="002D1F7B"/>
    <w:rsid w:val="002D21D0"/>
    <w:rsid w:val="002D33BD"/>
    <w:rsid w:val="002D3CC4"/>
    <w:rsid w:val="002D4873"/>
    <w:rsid w:val="002D5A35"/>
    <w:rsid w:val="002D6A90"/>
    <w:rsid w:val="002D6BAD"/>
    <w:rsid w:val="002D7703"/>
    <w:rsid w:val="002E1142"/>
    <w:rsid w:val="002E4EBE"/>
    <w:rsid w:val="002E522E"/>
    <w:rsid w:val="002E567C"/>
    <w:rsid w:val="002E6706"/>
    <w:rsid w:val="002E6CBD"/>
    <w:rsid w:val="002E6DD2"/>
    <w:rsid w:val="002E6F0D"/>
    <w:rsid w:val="002E747E"/>
    <w:rsid w:val="002F17E5"/>
    <w:rsid w:val="002F20E9"/>
    <w:rsid w:val="002F29A6"/>
    <w:rsid w:val="002F2D5E"/>
    <w:rsid w:val="002F2EAA"/>
    <w:rsid w:val="002F33AB"/>
    <w:rsid w:val="002F3419"/>
    <w:rsid w:val="002F3B8A"/>
    <w:rsid w:val="002F3C69"/>
    <w:rsid w:val="002F50C5"/>
    <w:rsid w:val="002F726F"/>
    <w:rsid w:val="002F7283"/>
    <w:rsid w:val="002F7B0E"/>
    <w:rsid w:val="00303020"/>
    <w:rsid w:val="00304980"/>
    <w:rsid w:val="003052DA"/>
    <w:rsid w:val="00305508"/>
    <w:rsid w:val="003059D0"/>
    <w:rsid w:val="00311A7C"/>
    <w:rsid w:val="0031273D"/>
    <w:rsid w:val="00312D9D"/>
    <w:rsid w:val="003136FF"/>
    <w:rsid w:val="00314357"/>
    <w:rsid w:val="0031565E"/>
    <w:rsid w:val="003164E1"/>
    <w:rsid w:val="003200AA"/>
    <w:rsid w:val="00320B82"/>
    <w:rsid w:val="00321272"/>
    <w:rsid w:val="00321EF1"/>
    <w:rsid w:val="00324256"/>
    <w:rsid w:val="00325ABD"/>
    <w:rsid w:val="00326413"/>
    <w:rsid w:val="00326F36"/>
    <w:rsid w:val="003326C0"/>
    <w:rsid w:val="0033409D"/>
    <w:rsid w:val="00335962"/>
    <w:rsid w:val="00335987"/>
    <w:rsid w:val="003362E8"/>
    <w:rsid w:val="003378D1"/>
    <w:rsid w:val="00337D0F"/>
    <w:rsid w:val="00342A80"/>
    <w:rsid w:val="00344FC9"/>
    <w:rsid w:val="00345EA1"/>
    <w:rsid w:val="0034622F"/>
    <w:rsid w:val="003501F1"/>
    <w:rsid w:val="003516CC"/>
    <w:rsid w:val="00351A4E"/>
    <w:rsid w:val="00355466"/>
    <w:rsid w:val="003569F8"/>
    <w:rsid w:val="003571D0"/>
    <w:rsid w:val="00357299"/>
    <w:rsid w:val="003612F2"/>
    <w:rsid w:val="00361785"/>
    <w:rsid w:val="00361DAB"/>
    <w:rsid w:val="0036226A"/>
    <w:rsid w:val="00364D20"/>
    <w:rsid w:val="00365549"/>
    <w:rsid w:val="003656B1"/>
    <w:rsid w:val="00365B47"/>
    <w:rsid w:val="00371A9D"/>
    <w:rsid w:val="00371B24"/>
    <w:rsid w:val="00371BAF"/>
    <w:rsid w:val="003729FA"/>
    <w:rsid w:val="0037495A"/>
    <w:rsid w:val="0037531F"/>
    <w:rsid w:val="00376645"/>
    <w:rsid w:val="00376831"/>
    <w:rsid w:val="00376E79"/>
    <w:rsid w:val="00380531"/>
    <w:rsid w:val="00383B49"/>
    <w:rsid w:val="0038521A"/>
    <w:rsid w:val="00386ED7"/>
    <w:rsid w:val="00387002"/>
    <w:rsid w:val="00390323"/>
    <w:rsid w:val="003908DB"/>
    <w:rsid w:val="00390DAF"/>
    <w:rsid w:val="00392A12"/>
    <w:rsid w:val="00392D7D"/>
    <w:rsid w:val="003938BD"/>
    <w:rsid w:val="00394891"/>
    <w:rsid w:val="00396597"/>
    <w:rsid w:val="003A0539"/>
    <w:rsid w:val="003A05FA"/>
    <w:rsid w:val="003A3FD0"/>
    <w:rsid w:val="003A5105"/>
    <w:rsid w:val="003A585D"/>
    <w:rsid w:val="003A7811"/>
    <w:rsid w:val="003B143A"/>
    <w:rsid w:val="003B5DE3"/>
    <w:rsid w:val="003B5DF9"/>
    <w:rsid w:val="003C25AB"/>
    <w:rsid w:val="003C2CAA"/>
    <w:rsid w:val="003C3B40"/>
    <w:rsid w:val="003C5462"/>
    <w:rsid w:val="003C5AB1"/>
    <w:rsid w:val="003C6AAF"/>
    <w:rsid w:val="003C76BA"/>
    <w:rsid w:val="003D18F3"/>
    <w:rsid w:val="003D2C37"/>
    <w:rsid w:val="003D35CD"/>
    <w:rsid w:val="003D4A6D"/>
    <w:rsid w:val="003D5049"/>
    <w:rsid w:val="003D5357"/>
    <w:rsid w:val="003E2710"/>
    <w:rsid w:val="003E4474"/>
    <w:rsid w:val="003E55BC"/>
    <w:rsid w:val="003E56DB"/>
    <w:rsid w:val="003E6287"/>
    <w:rsid w:val="003E644A"/>
    <w:rsid w:val="003F0DA6"/>
    <w:rsid w:val="003F1FD5"/>
    <w:rsid w:val="003F2F25"/>
    <w:rsid w:val="003F3330"/>
    <w:rsid w:val="003F461F"/>
    <w:rsid w:val="003F5A97"/>
    <w:rsid w:val="003F7071"/>
    <w:rsid w:val="00400A03"/>
    <w:rsid w:val="00400D57"/>
    <w:rsid w:val="00401574"/>
    <w:rsid w:val="00401FF8"/>
    <w:rsid w:val="0040271F"/>
    <w:rsid w:val="00402FB4"/>
    <w:rsid w:val="00403697"/>
    <w:rsid w:val="0040369A"/>
    <w:rsid w:val="004037C8"/>
    <w:rsid w:val="00404DD6"/>
    <w:rsid w:val="004068B4"/>
    <w:rsid w:val="00411DE3"/>
    <w:rsid w:val="00413B02"/>
    <w:rsid w:val="004145AC"/>
    <w:rsid w:val="00415398"/>
    <w:rsid w:val="0042067C"/>
    <w:rsid w:val="004232C4"/>
    <w:rsid w:val="0042667E"/>
    <w:rsid w:val="00426FB8"/>
    <w:rsid w:val="00426FC1"/>
    <w:rsid w:val="00427894"/>
    <w:rsid w:val="0043012D"/>
    <w:rsid w:val="00431013"/>
    <w:rsid w:val="00432E98"/>
    <w:rsid w:val="0043303E"/>
    <w:rsid w:val="004334D8"/>
    <w:rsid w:val="00433E0E"/>
    <w:rsid w:val="004340B0"/>
    <w:rsid w:val="00434CD1"/>
    <w:rsid w:val="004352EF"/>
    <w:rsid w:val="00441A81"/>
    <w:rsid w:val="00442B86"/>
    <w:rsid w:val="00443E12"/>
    <w:rsid w:val="00444F8A"/>
    <w:rsid w:val="00444FBD"/>
    <w:rsid w:val="0044593F"/>
    <w:rsid w:val="00446F13"/>
    <w:rsid w:val="00450438"/>
    <w:rsid w:val="00450D84"/>
    <w:rsid w:val="004514E5"/>
    <w:rsid w:val="00452489"/>
    <w:rsid w:val="00453971"/>
    <w:rsid w:val="00454082"/>
    <w:rsid w:val="00455620"/>
    <w:rsid w:val="00455ED3"/>
    <w:rsid w:val="00456CE5"/>
    <w:rsid w:val="00460EE2"/>
    <w:rsid w:val="00460F30"/>
    <w:rsid w:val="00463B3F"/>
    <w:rsid w:val="004647A2"/>
    <w:rsid w:val="00466356"/>
    <w:rsid w:val="004668A0"/>
    <w:rsid w:val="00471FC9"/>
    <w:rsid w:val="004724A7"/>
    <w:rsid w:val="004738B6"/>
    <w:rsid w:val="00474A61"/>
    <w:rsid w:val="0047752E"/>
    <w:rsid w:val="00485058"/>
    <w:rsid w:val="00485C91"/>
    <w:rsid w:val="00486177"/>
    <w:rsid w:val="004870B7"/>
    <w:rsid w:val="00487AF3"/>
    <w:rsid w:val="00487F0B"/>
    <w:rsid w:val="0049082D"/>
    <w:rsid w:val="00492159"/>
    <w:rsid w:val="00493206"/>
    <w:rsid w:val="00494537"/>
    <w:rsid w:val="00494608"/>
    <w:rsid w:val="0049491B"/>
    <w:rsid w:val="0049573C"/>
    <w:rsid w:val="004A0107"/>
    <w:rsid w:val="004A18E3"/>
    <w:rsid w:val="004A2593"/>
    <w:rsid w:val="004A27B5"/>
    <w:rsid w:val="004A2B12"/>
    <w:rsid w:val="004A43C7"/>
    <w:rsid w:val="004A5025"/>
    <w:rsid w:val="004A63BE"/>
    <w:rsid w:val="004A6876"/>
    <w:rsid w:val="004A7D91"/>
    <w:rsid w:val="004B0994"/>
    <w:rsid w:val="004B0CC0"/>
    <w:rsid w:val="004B18AC"/>
    <w:rsid w:val="004B18BD"/>
    <w:rsid w:val="004B2E5A"/>
    <w:rsid w:val="004B4A79"/>
    <w:rsid w:val="004B54AF"/>
    <w:rsid w:val="004B6CD2"/>
    <w:rsid w:val="004C116F"/>
    <w:rsid w:val="004C176A"/>
    <w:rsid w:val="004C19FD"/>
    <w:rsid w:val="004C250B"/>
    <w:rsid w:val="004C2913"/>
    <w:rsid w:val="004C5494"/>
    <w:rsid w:val="004C5777"/>
    <w:rsid w:val="004C6A57"/>
    <w:rsid w:val="004C6F50"/>
    <w:rsid w:val="004C705C"/>
    <w:rsid w:val="004D0367"/>
    <w:rsid w:val="004D2037"/>
    <w:rsid w:val="004D2217"/>
    <w:rsid w:val="004D335B"/>
    <w:rsid w:val="004E0683"/>
    <w:rsid w:val="004E0CAA"/>
    <w:rsid w:val="004E0FA5"/>
    <w:rsid w:val="004E1471"/>
    <w:rsid w:val="004E32BD"/>
    <w:rsid w:val="004E3D61"/>
    <w:rsid w:val="004E42BF"/>
    <w:rsid w:val="004E4E3C"/>
    <w:rsid w:val="004E5A83"/>
    <w:rsid w:val="004E5C58"/>
    <w:rsid w:val="004E5D4A"/>
    <w:rsid w:val="004E72B0"/>
    <w:rsid w:val="004E7686"/>
    <w:rsid w:val="004F1B92"/>
    <w:rsid w:val="004F2A80"/>
    <w:rsid w:val="004F4C79"/>
    <w:rsid w:val="004F629C"/>
    <w:rsid w:val="004F71EE"/>
    <w:rsid w:val="004F754B"/>
    <w:rsid w:val="004F7563"/>
    <w:rsid w:val="0050116C"/>
    <w:rsid w:val="005011FE"/>
    <w:rsid w:val="0050122E"/>
    <w:rsid w:val="00507F43"/>
    <w:rsid w:val="00510981"/>
    <w:rsid w:val="00511276"/>
    <w:rsid w:val="00513000"/>
    <w:rsid w:val="0051356A"/>
    <w:rsid w:val="00513F8F"/>
    <w:rsid w:val="005145DF"/>
    <w:rsid w:val="00514A21"/>
    <w:rsid w:val="00515C19"/>
    <w:rsid w:val="005205FA"/>
    <w:rsid w:val="005209F9"/>
    <w:rsid w:val="00520C23"/>
    <w:rsid w:val="0052135E"/>
    <w:rsid w:val="005214FC"/>
    <w:rsid w:val="005215A9"/>
    <w:rsid w:val="00523040"/>
    <w:rsid w:val="005236BE"/>
    <w:rsid w:val="00524E4F"/>
    <w:rsid w:val="005253B7"/>
    <w:rsid w:val="00527347"/>
    <w:rsid w:val="00531837"/>
    <w:rsid w:val="0053199C"/>
    <w:rsid w:val="00532857"/>
    <w:rsid w:val="00533EA0"/>
    <w:rsid w:val="00534A10"/>
    <w:rsid w:val="0053665D"/>
    <w:rsid w:val="00542AA9"/>
    <w:rsid w:val="00542C79"/>
    <w:rsid w:val="00545010"/>
    <w:rsid w:val="0054517D"/>
    <w:rsid w:val="00545520"/>
    <w:rsid w:val="00546596"/>
    <w:rsid w:val="00550BC7"/>
    <w:rsid w:val="00551F9B"/>
    <w:rsid w:val="0055246F"/>
    <w:rsid w:val="00552EB8"/>
    <w:rsid w:val="0055315B"/>
    <w:rsid w:val="00555E81"/>
    <w:rsid w:val="00560A40"/>
    <w:rsid w:val="005612F3"/>
    <w:rsid w:val="005623A3"/>
    <w:rsid w:val="005646E0"/>
    <w:rsid w:val="00565689"/>
    <w:rsid w:val="005674B9"/>
    <w:rsid w:val="005678A2"/>
    <w:rsid w:val="0057172C"/>
    <w:rsid w:val="00573499"/>
    <w:rsid w:val="00577148"/>
    <w:rsid w:val="00577DAA"/>
    <w:rsid w:val="00577FEB"/>
    <w:rsid w:val="0058053A"/>
    <w:rsid w:val="00580D9D"/>
    <w:rsid w:val="00581B91"/>
    <w:rsid w:val="00582F5F"/>
    <w:rsid w:val="005833F4"/>
    <w:rsid w:val="00584C03"/>
    <w:rsid w:val="00585D7C"/>
    <w:rsid w:val="00585DC2"/>
    <w:rsid w:val="00587B9E"/>
    <w:rsid w:val="005900D0"/>
    <w:rsid w:val="005904A3"/>
    <w:rsid w:val="00591EC4"/>
    <w:rsid w:val="00592316"/>
    <w:rsid w:val="00594FC1"/>
    <w:rsid w:val="00596383"/>
    <w:rsid w:val="00596449"/>
    <w:rsid w:val="005A00B5"/>
    <w:rsid w:val="005A03FA"/>
    <w:rsid w:val="005A188B"/>
    <w:rsid w:val="005A1BD3"/>
    <w:rsid w:val="005A3F91"/>
    <w:rsid w:val="005A4CBB"/>
    <w:rsid w:val="005A6A27"/>
    <w:rsid w:val="005A71E7"/>
    <w:rsid w:val="005B0EC2"/>
    <w:rsid w:val="005B1AF0"/>
    <w:rsid w:val="005B246C"/>
    <w:rsid w:val="005B33FA"/>
    <w:rsid w:val="005B5D61"/>
    <w:rsid w:val="005B7C6C"/>
    <w:rsid w:val="005C0036"/>
    <w:rsid w:val="005C406B"/>
    <w:rsid w:val="005C7EE2"/>
    <w:rsid w:val="005D2926"/>
    <w:rsid w:val="005D3FB3"/>
    <w:rsid w:val="005D4710"/>
    <w:rsid w:val="005D4AE8"/>
    <w:rsid w:val="005D5521"/>
    <w:rsid w:val="005D5C3E"/>
    <w:rsid w:val="005D6455"/>
    <w:rsid w:val="005D6C01"/>
    <w:rsid w:val="005E0AC5"/>
    <w:rsid w:val="005E0DF8"/>
    <w:rsid w:val="005E1636"/>
    <w:rsid w:val="005E2415"/>
    <w:rsid w:val="005E2DFF"/>
    <w:rsid w:val="005E49B8"/>
    <w:rsid w:val="005E54AA"/>
    <w:rsid w:val="005F1C79"/>
    <w:rsid w:val="005F24B7"/>
    <w:rsid w:val="005F48B2"/>
    <w:rsid w:val="005F4EB8"/>
    <w:rsid w:val="005F5DA4"/>
    <w:rsid w:val="005F7E66"/>
    <w:rsid w:val="0060269A"/>
    <w:rsid w:val="006035C9"/>
    <w:rsid w:val="00606CCE"/>
    <w:rsid w:val="00607E32"/>
    <w:rsid w:val="00610916"/>
    <w:rsid w:val="00612427"/>
    <w:rsid w:val="00612C28"/>
    <w:rsid w:val="00615A48"/>
    <w:rsid w:val="0061630B"/>
    <w:rsid w:val="00620CAA"/>
    <w:rsid w:val="00625B18"/>
    <w:rsid w:val="006277D1"/>
    <w:rsid w:val="00632A99"/>
    <w:rsid w:val="006334E4"/>
    <w:rsid w:val="00634F77"/>
    <w:rsid w:val="00635013"/>
    <w:rsid w:val="00640760"/>
    <w:rsid w:val="0064227B"/>
    <w:rsid w:val="006433AE"/>
    <w:rsid w:val="00643AD6"/>
    <w:rsid w:val="00643EE5"/>
    <w:rsid w:val="00645703"/>
    <w:rsid w:val="0064577E"/>
    <w:rsid w:val="00645828"/>
    <w:rsid w:val="00645BA7"/>
    <w:rsid w:val="00646944"/>
    <w:rsid w:val="00646C45"/>
    <w:rsid w:val="006536F2"/>
    <w:rsid w:val="00653A06"/>
    <w:rsid w:val="00654390"/>
    <w:rsid w:val="00656FA2"/>
    <w:rsid w:val="0066171E"/>
    <w:rsid w:val="00661AEC"/>
    <w:rsid w:val="006621A3"/>
    <w:rsid w:val="00664BA9"/>
    <w:rsid w:val="006658A8"/>
    <w:rsid w:val="006661B6"/>
    <w:rsid w:val="00667654"/>
    <w:rsid w:val="0066787A"/>
    <w:rsid w:val="00671365"/>
    <w:rsid w:val="0067227B"/>
    <w:rsid w:val="006738CF"/>
    <w:rsid w:val="00675A25"/>
    <w:rsid w:val="006779C2"/>
    <w:rsid w:val="00677A38"/>
    <w:rsid w:val="0068108C"/>
    <w:rsid w:val="00683E3F"/>
    <w:rsid w:val="0068692D"/>
    <w:rsid w:val="00686DDC"/>
    <w:rsid w:val="00691396"/>
    <w:rsid w:val="00692389"/>
    <w:rsid w:val="006930A6"/>
    <w:rsid w:val="006930EE"/>
    <w:rsid w:val="00694D4F"/>
    <w:rsid w:val="006A0DA1"/>
    <w:rsid w:val="006A1AE4"/>
    <w:rsid w:val="006A1E73"/>
    <w:rsid w:val="006A46B8"/>
    <w:rsid w:val="006A5645"/>
    <w:rsid w:val="006A5E48"/>
    <w:rsid w:val="006A7BE5"/>
    <w:rsid w:val="006B0F6C"/>
    <w:rsid w:val="006B2136"/>
    <w:rsid w:val="006B64C0"/>
    <w:rsid w:val="006C05F3"/>
    <w:rsid w:val="006C0C7D"/>
    <w:rsid w:val="006C1832"/>
    <w:rsid w:val="006C31EA"/>
    <w:rsid w:val="006C3202"/>
    <w:rsid w:val="006C54AC"/>
    <w:rsid w:val="006C674F"/>
    <w:rsid w:val="006C7278"/>
    <w:rsid w:val="006C73C4"/>
    <w:rsid w:val="006C791E"/>
    <w:rsid w:val="006D144A"/>
    <w:rsid w:val="006D2A36"/>
    <w:rsid w:val="006D3DF9"/>
    <w:rsid w:val="006D7518"/>
    <w:rsid w:val="006D7E16"/>
    <w:rsid w:val="006E033A"/>
    <w:rsid w:val="006E06E3"/>
    <w:rsid w:val="006E1547"/>
    <w:rsid w:val="006E292B"/>
    <w:rsid w:val="006E2F7B"/>
    <w:rsid w:val="006E3AB0"/>
    <w:rsid w:val="006E3E6D"/>
    <w:rsid w:val="006E4E5D"/>
    <w:rsid w:val="006E5641"/>
    <w:rsid w:val="006E72FC"/>
    <w:rsid w:val="006E7E4A"/>
    <w:rsid w:val="006E7FA6"/>
    <w:rsid w:val="006F13DE"/>
    <w:rsid w:val="006F142F"/>
    <w:rsid w:val="006F14E2"/>
    <w:rsid w:val="006F18F4"/>
    <w:rsid w:val="006F2715"/>
    <w:rsid w:val="006F35DB"/>
    <w:rsid w:val="006F4B66"/>
    <w:rsid w:val="006F5D06"/>
    <w:rsid w:val="006F78C4"/>
    <w:rsid w:val="007032C6"/>
    <w:rsid w:val="0070353C"/>
    <w:rsid w:val="00703A24"/>
    <w:rsid w:val="00703F33"/>
    <w:rsid w:val="00707AC6"/>
    <w:rsid w:val="00710FD1"/>
    <w:rsid w:val="007112ED"/>
    <w:rsid w:val="0071166F"/>
    <w:rsid w:val="0071229D"/>
    <w:rsid w:val="00714C50"/>
    <w:rsid w:val="00715428"/>
    <w:rsid w:val="007162C7"/>
    <w:rsid w:val="007174D8"/>
    <w:rsid w:val="007178F0"/>
    <w:rsid w:val="00720459"/>
    <w:rsid w:val="0072047B"/>
    <w:rsid w:val="0072129B"/>
    <w:rsid w:val="00722BDB"/>
    <w:rsid w:val="007230FA"/>
    <w:rsid w:val="00723279"/>
    <w:rsid w:val="00723E39"/>
    <w:rsid w:val="007255E4"/>
    <w:rsid w:val="007259DA"/>
    <w:rsid w:val="00725D98"/>
    <w:rsid w:val="00725DF4"/>
    <w:rsid w:val="007306E4"/>
    <w:rsid w:val="007320CB"/>
    <w:rsid w:val="00732C21"/>
    <w:rsid w:val="00732D4F"/>
    <w:rsid w:val="00732E1A"/>
    <w:rsid w:val="0073358F"/>
    <w:rsid w:val="007339A4"/>
    <w:rsid w:val="00735EC8"/>
    <w:rsid w:val="00736B63"/>
    <w:rsid w:val="00740977"/>
    <w:rsid w:val="007409CB"/>
    <w:rsid w:val="007415FD"/>
    <w:rsid w:val="007424E4"/>
    <w:rsid w:val="00746019"/>
    <w:rsid w:val="007476A7"/>
    <w:rsid w:val="00752471"/>
    <w:rsid w:val="00752D39"/>
    <w:rsid w:val="00753EDD"/>
    <w:rsid w:val="00754D0B"/>
    <w:rsid w:val="00757D4D"/>
    <w:rsid w:val="00760739"/>
    <w:rsid w:val="007645DA"/>
    <w:rsid w:val="007647BA"/>
    <w:rsid w:val="00764D06"/>
    <w:rsid w:val="00765840"/>
    <w:rsid w:val="0076679A"/>
    <w:rsid w:val="0076737E"/>
    <w:rsid w:val="0076762B"/>
    <w:rsid w:val="00767970"/>
    <w:rsid w:val="00773CE7"/>
    <w:rsid w:val="007746A7"/>
    <w:rsid w:val="007754CE"/>
    <w:rsid w:val="0077637B"/>
    <w:rsid w:val="00776682"/>
    <w:rsid w:val="00777001"/>
    <w:rsid w:val="00782273"/>
    <w:rsid w:val="00785A00"/>
    <w:rsid w:val="00786392"/>
    <w:rsid w:val="0078715E"/>
    <w:rsid w:val="00787E08"/>
    <w:rsid w:val="00787E4F"/>
    <w:rsid w:val="00790034"/>
    <w:rsid w:val="007900BE"/>
    <w:rsid w:val="0079209A"/>
    <w:rsid w:val="00792BFA"/>
    <w:rsid w:val="0079368B"/>
    <w:rsid w:val="007936BD"/>
    <w:rsid w:val="00793CBA"/>
    <w:rsid w:val="00793FCC"/>
    <w:rsid w:val="007A1017"/>
    <w:rsid w:val="007A145A"/>
    <w:rsid w:val="007A156F"/>
    <w:rsid w:val="007A1DCD"/>
    <w:rsid w:val="007A2DFC"/>
    <w:rsid w:val="007A77AD"/>
    <w:rsid w:val="007B0696"/>
    <w:rsid w:val="007B08CF"/>
    <w:rsid w:val="007B0C66"/>
    <w:rsid w:val="007B2051"/>
    <w:rsid w:val="007B2ED0"/>
    <w:rsid w:val="007B36AD"/>
    <w:rsid w:val="007B418E"/>
    <w:rsid w:val="007B46DB"/>
    <w:rsid w:val="007B5586"/>
    <w:rsid w:val="007B55C6"/>
    <w:rsid w:val="007B6C7A"/>
    <w:rsid w:val="007C0327"/>
    <w:rsid w:val="007C0349"/>
    <w:rsid w:val="007C0DB5"/>
    <w:rsid w:val="007C10DE"/>
    <w:rsid w:val="007C1959"/>
    <w:rsid w:val="007C27FA"/>
    <w:rsid w:val="007C2880"/>
    <w:rsid w:val="007C3DFB"/>
    <w:rsid w:val="007C560D"/>
    <w:rsid w:val="007C57F1"/>
    <w:rsid w:val="007C5857"/>
    <w:rsid w:val="007D166C"/>
    <w:rsid w:val="007D2382"/>
    <w:rsid w:val="007D407C"/>
    <w:rsid w:val="007D4DEE"/>
    <w:rsid w:val="007D57C9"/>
    <w:rsid w:val="007D7018"/>
    <w:rsid w:val="007D78E2"/>
    <w:rsid w:val="007E188A"/>
    <w:rsid w:val="007E5391"/>
    <w:rsid w:val="007E6761"/>
    <w:rsid w:val="007E7917"/>
    <w:rsid w:val="007E7989"/>
    <w:rsid w:val="007F172E"/>
    <w:rsid w:val="007F1D67"/>
    <w:rsid w:val="007F2D6B"/>
    <w:rsid w:val="007F4A02"/>
    <w:rsid w:val="007F5F9C"/>
    <w:rsid w:val="007F6DAF"/>
    <w:rsid w:val="007F7ABE"/>
    <w:rsid w:val="007F7D4A"/>
    <w:rsid w:val="008000DF"/>
    <w:rsid w:val="008008BE"/>
    <w:rsid w:val="008018E1"/>
    <w:rsid w:val="008026E7"/>
    <w:rsid w:val="00803D27"/>
    <w:rsid w:val="00807A5B"/>
    <w:rsid w:val="00807D02"/>
    <w:rsid w:val="00810728"/>
    <w:rsid w:val="00814C9B"/>
    <w:rsid w:val="008158F4"/>
    <w:rsid w:val="00816C46"/>
    <w:rsid w:val="00820B99"/>
    <w:rsid w:val="0082190D"/>
    <w:rsid w:val="00822FF1"/>
    <w:rsid w:val="00823B07"/>
    <w:rsid w:val="008265BD"/>
    <w:rsid w:val="00832039"/>
    <w:rsid w:val="00832534"/>
    <w:rsid w:val="00834EC8"/>
    <w:rsid w:val="00835749"/>
    <w:rsid w:val="00841009"/>
    <w:rsid w:val="00842A59"/>
    <w:rsid w:val="00842A79"/>
    <w:rsid w:val="00843AA6"/>
    <w:rsid w:val="00844098"/>
    <w:rsid w:val="008444F7"/>
    <w:rsid w:val="008462D9"/>
    <w:rsid w:val="008502E2"/>
    <w:rsid w:val="00853F53"/>
    <w:rsid w:val="00854D61"/>
    <w:rsid w:val="0085546F"/>
    <w:rsid w:val="008600C3"/>
    <w:rsid w:val="00860FBD"/>
    <w:rsid w:val="008618C9"/>
    <w:rsid w:val="00861C16"/>
    <w:rsid w:val="00862009"/>
    <w:rsid w:val="00862D12"/>
    <w:rsid w:val="008630FF"/>
    <w:rsid w:val="0086509A"/>
    <w:rsid w:val="00867DBB"/>
    <w:rsid w:val="0087052D"/>
    <w:rsid w:val="008705DE"/>
    <w:rsid w:val="00872735"/>
    <w:rsid w:val="00873C71"/>
    <w:rsid w:val="0087595C"/>
    <w:rsid w:val="00880AE0"/>
    <w:rsid w:val="00883342"/>
    <w:rsid w:val="00885EBE"/>
    <w:rsid w:val="00886A22"/>
    <w:rsid w:val="0088711F"/>
    <w:rsid w:val="008873A3"/>
    <w:rsid w:val="00887634"/>
    <w:rsid w:val="00891216"/>
    <w:rsid w:val="0089130C"/>
    <w:rsid w:val="0089271C"/>
    <w:rsid w:val="00892EB0"/>
    <w:rsid w:val="0089364B"/>
    <w:rsid w:val="00895C23"/>
    <w:rsid w:val="008969FF"/>
    <w:rsid w:val="008972C3"/>
    <w:rsid w:val="008A0C69"/>
    <w:rsid w:val="008A25AA"/>
    <w:rsid w:val="008A2645"/>
    <w:rsid w:val="008A3D82"/>
    <w:rsid w:val="008A4BD0"/>
    <w:rsid w:val="008A51FF"/>
    <w:rsid w:val="008A55D8"/>
    <w:rsid w:val="008A7778"/>
    <w:rsid w:val="008A7A53"/>
    <w:rsid w:val="008B0E09"/>
    <w:rsid w:val="008B30AC"/>
    <w:rsid w:val="008B66E5"/>
    <w:rsid w:val="008C0EF8"/>
    <w:rsid w:val="008C136D"/>
    <w:rsid w:val="008C18B9"/>
    <w:rsid w:val="008C1B07"/>
    <w:rsid w:val="008C2072"/>
    <w:rsid w:val="008C231D"/>
    <w:rsid w:val="008C2DA4"/>
    <w:rsid w:val="008C5078"/>
    <w:rsid w:val="008C5422"/>
    <w:rsid w:val="008C5902"/>
    <w:rsid w:val="008C759C"/>
    <w:rsid w:val="008C770B"/>
    <w:rsid w:val="008D0DE1"/>
    <w:rsid w:val="008D259E"/>
    <w:rsid w:val="008D2873"/>
    <w:rsid w:val="008D34DC"/>
    <w:rsid w:val="008D4B41"/>
    <w:rsid w:val="008D5C7A"/>
    <w:rsid w:val="008D5DC9"/>
    <w:rsid w:val="008D6E41"/>
    <w:rsid w:val="008E0FFF"/>
    <w:rsid w:val="008E27B9"/>
    <w:rsid w:val="008E33E4"/>
    <w:rsid w:val="008E52D6"/>
    <w:rsid w:val="008E685A"/>
    <w:rsid w:val="008E773A"/>
    <w:rsid w:val="008F22D0"/>
    <w:rsid w:val="008F2E5D"/>
    <w:rsid w:val="008F61BF"/>
    <w:rsid w:val="008F6951"/>
    <w:rsid w:val="008F78DE"/>
    <w:rsid w:val="008F7D42"/>
    <w:rsid w:val="0090079A"/>
    <w:rsid w:val="00902366"/>
    <w:rsid w:val="009028A1"/>
    <w:rsid w:val="0090533D"/>
    <w:rsid w:val="0090625A"/>
    <w:rsid w:val="009108E2"/>
    <w:rsid w:val="00911E23"/>
    <w:rsid w:val="009128E8"/>
    <w:rsid w:val="00912E83"/>
    <w:rsid w:val="00913A0E"/>
    <w:rsid w:val="00915495"/>
    <w:rsid w:val="00916868"/>
    <w:rsid w:val="0091712F"/>
    <w:rsid w:val="00920324"/>
    <w:rsid w:val="00920BA8"/>
    <w:rsid w:val="00920F26"/>
    <w:rsid w:val="0092794B"/>
    <w:rsid w:val="0093412D"/>
    <w:rsid w:val="009353ED"/>
    <w:rsid w:val="00936B76"/>
    <w:rsid w:val="0093712D"/>
    <w:rsid w:val="00937E69"/>
    <w:rsid w:val="009408F1"/>
    <w:rsid w:val="0094164C"/>
    <w:rsid w:val="00941C18"/>
    <w:rsid w:val="00943DEA"/>
    <w:rsid w:val="009463F4"/>
    <w:rsid w:val="0094666C"/>
    <w:rsid w:val="00947E2F"/>
    <w:rsid w:val="00951F20"/>
    <w:rsid w:val="00957783"/>
    <w:rsid w:val="00962519"/>
    <w:rsid w:val="0096443D"/>
    <w:rsid w:val="009659D7"/>
    <w:rsid w:val="009664C3"/>
    <w:rsid w:val="009671F7"/>
    <w:rsid w:val="009678EE"/>
    <w:rsid w:val="00970884"/>
    <w:rsid w:val="00971346"/>
    <w:rsid w:val="009713B8"/>
    <w:rsid w:val="00972200"/>
    <w:rsid w:val="00973AB1"/>
    <w:rsid w:val="00976154"/>
    <w:rsid w:val="00976516"/>
    <w:rsid w:val="00977B99"/>
    <w:rsid w:val="009803AA"/>
    <w:rsid w:val="00981963"/>
    <w:rsid w:val="00981D2A"/>
    <w:rsid w:val="00986FE2"/>
    <w:rsid w:val="009873FF"/>
    <w:rsid w:val="00992497"/>
    <w:rsid w:val="009926F3"/>
    <w:rsid w:val="00992BEB"/>
    <w:rsid w:val="00992D6E"/>
    <w:rsid w:val="00993963"/>
    <w:rsid w:val="009939AF"/>
    <w:rsid w:val="0099553F"/>
    <w:rsid w:val="00995F07"/>
    <w:rsid w:val="009A0B17"/>
    <w:rsid w:val="009A0B9B"/>
    <w:rsid w:val="009A312F"/>
    <w:rsid w:val="009A3FB3"/>
    <w:rsid w:val="009B0B30"/>
    <w:rsid w:val="009B1E0E"/>
    <w:rsid w:val="009B4D24"/>
    <w:rsid w:val="009B5CAD"/>
    <w:rsid w:val="009B691A"/>
    <w:rsid w:val="009B72CF"/>
    <w:rsid w:val="009B7788"/>
    <w:rsid w:val="009B77F3"/>
    <w:rsid w:val="009C2984"/>
    <w:rsid w:val="009C2D70"/>
    <w:rsid w:val="009C33B3"/>
    <w:rsid w:val="009C50E8"/>
    <w:rsid w:val="009C5870"/>
    <w:rsid w:val="009C6ADA"/>
    <w:rsid w:val="009C7517"/>
    <w:rsid w:val="009D0ACA"/>
    <w:rsid w:val="009D1923"/>
    <w:rsid w:val="009D2492"/>
    <w:rsid w:val="009D3D1D"/>
    <w:rsid w:val="009D6171"/>
    <w:rsid w:val="009D6BD8"/>
    <w:rsid w:val="009E3292"/>
    <w:rsid w:val="009E3A53"/>
    <w:rsid w:val="009E482B"/>
    <w:rsid w:val="009E4DC5"/>
    <w:rsid w:val="009F16F9"/>
    <w:rsid w:val="009F35C5"/>
    <w:rsid w:val="009F408F"/>
    <w:rsid w:val="009F41B7"/>
    <w:rsid w:val="009F482D"/>
    <w:rsid w:val="009F4C54"/>
    <w:rsid w:val="009F4EE8"/>
    <w:rsid w:val="009F6E86"/>
    <w:rsid w:val="00A00804"/>
    <w:rsid w:val="00A00B23"/>
    <w:rsid w:val="00A025C6"/>
    <w:rsid w:val="00A03652"/>
    <w:rsid w:val="00A03FCB"/>
    <w:rsid w:val="00A04937"/>
    <w:rsid w:val="00A04CE7"/>
    <w:rsid w:val="00A066CD"/>
    <w:rsid w:val="00A1211E"/>
    <w:rsid w:val="00A142FE"/>
    <w:rsid w:val="00A148F5"/>
    <w:rsid w:val="00A156B5"/>
    <w:rsid w:val="00A176A8"/>
    <w:rsid w:val="00A20A9B"/>
    <w:rsid w:val="00A21EFD"/>
    <w:rsid w:val="00A22F59"/>
    <w:rsid w:val="00A2320E"/>
    <w:rsid w:val="00A23C40"/>
    <w:rsid w:val="00A24099"/>
    <w:rsid w:val="00A24A47"/>
    <w:rsid w:val="00A25A97"/>
    <w:rsid w:val="00A25E0F"/>
    <w:rsid w:val="00A26F3A"/>
    <w:rsid w:val="00A270D2"/>
    <w:rsid w:val="00A2752A"/>
    <w:rsid w:val="00A27FBD"/>
    <w:rsid w:val="00A31DC0"/>
    <w:rsid w:val="00A34971"/>
    <w:rsid w:val="00A35A96"/>
    <w:rsid w:val="00A362D0"/>
    <w:rsid w:val="00A368EE"/>
    <w:rsid w:val="00A4009B"/>
    <w:rsid w:val="00A40F63"/>
    <w:rsid w:val="00A42373"/>
    <w:rsid w:val="00A42561"/>
    <w:rsid w:val="00A42763"/>
    <w:rsid w:val="00A44BB4"/>
    <w:rsid w:val="00A4569C"/>
    <w:rsid w:val="00A47645"/>
    <w:rsid w:val="00A514BA"/>
    <w:rsid w:val="00A51D1E"/>
    <w:rsid w:val="00A55B5E"/>
    <w:rsid w:val="00A563D8"/>
    <w:rsid w:val="00A57B83"/>
    <w:rsid w:val="00A6006C"/>
    <w:rsid w:val="00A62137"/>
    <w:rsid w:val="00A64DC0"/>
    <w:rsid w:val="00A6506E"/>
    <w:rsid w:val="00A651A1"/>
    <w:rsid w:val="00A657B7"/>
    <w:rsid w:val="00A72486"/>
    <w:rsid w:val="00A72ACB"/>
    <w:rsid w:val="00A72EF8"/>
    <w:rsid w:val="00A73AD7"/>
    <w:rsid w:val="00A760FE"/>
    <w:rsid w:val="00A765C8"/>
    <w:rsid w:val="00A80B6F"/>
    <w:rsid w:val="00A812E0"/>
    <w:rsid w:val="00A81AC6"/>
    <w:rsid w:val="00A82808"/>
    <w:rsid w:val="00A828A7"/>
    <w:rsid w:val="00A844B8"/>
    <w:rsid w:val="00A863EC"/>
    <w:rsid w:val="00A8650F"/>
    <w:rsid w:val="00A9134D"/>
    <w:rsid w:val="00A91FC1"/>
    <w:rsid w:val="00A9245C"/>
    <w:rsid w:val="00A95B9C"/>
    <w:rsid w:val="00A95E73"/>
    <w:rsid w:val="00A96134"/>
    <w:rsid w:val="00A96C3E"/>
    <w:rsid w:val="00A9752A"/>
    <w:rsid w:val="00A9782F"/>
    <w:rsid w:val="00AA01D0"/>
    <w:rsid w:val="00AA0BAE"/>
    <w:rsid w:val="00AA139B"/>
    <w:rsid w:val="00AA1B0E"/>
    <w:rsid w:val="00AA4085"/>
    <w:rsid w:val="00AA50C1"/>
    <w:rsid w:val="00AA5A16"/>
    <w:rsid w:val="00AA5ABD"/>
    <w:rsid w:val="00AA6569"/>
    <w:rsid w:val="00AA78BE"/>
    <w:rsid w:val="00AB3755"/>
    <w:rsid w:val="00AB3757"/>
    <w:rsid w:val="00AB4722"/>
    <w:rsid w:val="00AB597A"/>
    <w:rsid w:val="00AB5EBB"/>
    <w:rsid w:val="00AC1CDA"/>
    <w:rsid w:val="00AC3B70"/>
    <w:rsid w:val="00AC52C4"/>
    <w:rsid w:val="00AD1CEF"/>
    <w:rsid w:val="00AD6A79"/>
    <w:rsid w:val="00AD6DE6"/>
    <w:rsid w:val="00AD7A70"/>
    <w:rsid w:val="00AE204F"/>
    <w:rsid w:val="00AE3F0D"/>
    <w:rsid w:val="00AE4155"/>
    <w:rsid w:val="00AE6693"/>
    <w:rsid w:val="00AF06AF"/>
    <w:rsid w:val="00AF0F48"/>
    <w:rsid w:val="00AF1FB9"/>
    <w:rsid w:val="00AF336E"/>
    <w:rsid w:val="00AF468B"/>
    <w:rsid w:val="00AF5B02"/>
    <w:rsid w:val="00B003B6"/>
    <w:rsid w:val="00B00FF9"/>
    <w:rsid w:val="00B02E30"/>
    <w:rsid w:val="00B038CF"/>
    <w:rsid w:val="00B03BAC"/>
    <w:rsid w:val="00B0437B"/>
    <w:rsid w:val="00B04EB8"/>
    <w:rsid w:val="00B06866"/>
    <w:rsid w:val="00B11705"/>
    <w:rsid w:val="00B11F8D"/>
    <w:rsid w:val="00B12104"/>
    <w:rsid w:val="00B1525B"/>
    <w:rsid w:val="00B1589C"/>
    <w:rsid w:val="00B15B0B"/>
    <w:rsid w:val="00B16528"/>
    <w:rsid w:val="00B1699D"/>
    <w:rsid w:val="00B17BD4"/>
    <w:rsid w:val="00B2112C"/>
    <w:rsid w:val="00B27A0F"/>
    <w:rsid w:val="00B32511"/>
    <w:rsid w:val="00B35F93"/>
    <w:rsid w:val="00B41135"/>
    <w:rsid w:val="00B42D54"/>
    <w:rsid w:val="00B42E7B"/>
    <w:rsid w:val="00B430D5"/>
    <w:rsid w:val="00B43D20"/>
    <w:rsid w:val="00B455F0"/>
    <w:rsid w:val="00B46247"/>
    <w:rsid w:val="00B46B7A"/>
    <w:rsid w:val="00B4748C"/>
    <w:rsid w:val="00B47C3C"/>
    <w:rsid w:val="00B50651"/>
    <w:rsid w:val="00B52F04"/>
    <w:rsid w:val="00B53599"/>
    <w:rsid w:val="00B54BF8"/>
    <w:rsid w:val="00B575D3"/>
    <w:rsid w:val="00B57FFB"/>
    <w:rsid w:val="00B604DF"/>
    <w:rsid w:val="00B60C35"/>
    <w:rsid w:val="00B61ABF"/>
    <w:rsid w:val="00B61E3B"/>
    <w:rsid w:val="00B62E7E"/>
    <w:rsid w:val="00B65545"/>
    <w:rsid w:val="00B65DDF"/>
    <w:rsid w:val="00B65DEA"/>
    <w:rsid w:val="00B6683E"/>
    <w:rsid w:val="00B71712"/>
    <w:rsid w:val="00B722C4"/>
    <w:rsid w:val="00B72468"/>
    <w:rsid w:val="00B72BEC"/>
    <w:rsid w:val="00B7512B"/>
    <w:rsid w:val="00B75E20"/>
    <w:rsid w:val="00B76341"/>
    <w:rsid w:val="00B766B4"/>
    <w:rsid w:val="00B80E0F"/>
    <w:rsid w:val="00B826E6"/>
    <w:rsid w:val="00B848FF"/>
    <w:rsid w:val="00B85F8F"/>
    <w:rsid w:val="00B86850"/>
    <w:rsid w:val="00B86F45"/>
    <w:rsid w:val="00B874D6"/>
    <w:rsid w:val="00B90C45"/>
    <w:rsid w:val="00B9431A"/>
    <w:rsid w:val="00B94B57"/>
    <w:rsid w:val="00B95D82"/>
    <w:rsid w:val="00BA01EB"/>
    <w:rsid w:val="00BA0AFE"/>
    <w:rsid w:val="00BA1921"/>
    <w:rsid w:val="00BA26B7"/>
    <w:rsid w:val="00BA3B8B"/>
    <w:rsid w:val="00BA4DE1"/>
    <w:rsid w:val="00BA5488"/>
    <w:rsid w:val="00BA6365"/>
    <w:rsid w:val="00BA6375"/>
    <w:rsid w:val="00BA67C8"/>
    <w:rsid w:val="00BB0EB1"/>
    <w:rsid w:val="00BB1D5B"/>
    <w:rsid w:val="00BB1F79"/>
    <w:rsid w:val="00BB50E0"/>
    <w:rsid w:val="00BB59BF"/>
    <w:rsid w:val="00BC0DEF"/>
    <w:rsid w:val="00BC1966"/>
    <w:rsid w:val="00BC287C"/>
    <w:rsid w:val="00BC2AC4"/>
    <w:rsid w:val="00BC2C05"/>
    <w:rsid w:val="00BC2F42"/>
    <w:rsid w:val="00BC35D2"/>
    <w:rsid w:val="00BC41B1"/>
    <w:rsid w:val="00BC449F"/>
    <w:rsid w:val="00BC4873"/>
    <w:rsid w:val="00BC5DAC"/>
    <w:rsid w:val="00BC72BA"/>
    <w:rsid w:val="00BD0280"/>
    <w:rsid w:val="00BD19BD"/>
    <w:rsid w:val="00BD3952"/>
    <w:rsid w:val="00BD478B"/>
    <w:rsid w:val="00BD4859"/>
    <w:rsid w:val="00BD65AB"/>
    <w:rsid w:val="00BD75D2"/>
    <w:rsid w:val="00BD77B0"/>
    <w:rsid w:val="00BE01B4"/>
    <w:rsid w:val="00BE0F36"/>
    <w:rsid w:val="00BE12EA"/>
    <w:rsid w:val="00BE39A6"/>
    <w:rsid w:val="00BE4219"/>
    <w:rsid w:val="00BE4671"/>
    <w:rsid w:val="00BE6613"/>
    <w:rsid w:val="00BF02CB"/>
    <w:rsid w:val="00BF06B9"/>
    <w:rsid w:val="00BF2064"/>
    <w:rsid w:val="00BF24C6"/>
    <w:rsid w:val="00BF476E"/>
    <w:rsid w:val="00BF4D42"/>
    <w:rsid w:val="00BF64F0"/>
    <w:rsid w:val="00BF7226"/>
    <w:rsid w:val="00BF7A4A"/>
    <w:rsid w:val="00C000BA"/>
    <w:rsid w:val="00C01129"/>
    <w:rsid w:val="00C03818"/>
    <w:rsid w:val="00C04F19"/>
    <w:rsid w:val="00C04F96"/>
    <w:rsid w:val="00C07FA1"/>
    <w:rsid w:val="00C11DF7"/>
    <w:rsid w:val="00C12310"/>
    <w:rsid w:val="00C125F0"/>
    <w:rsid w:val="00C130C1"/>
    <w:rsid w:val="00C1576C"/>
    <w:rsid w:val="00C15896"/>
    <w:rsid w:val="00C165CD"/>
    <w:rsid w:val="00C17E44"/>
    <w:rsid w:val="00C2216A"/>
    <w:rsid w:val="00C22FA2"/>
    <w:rsid w:val="00C245C8"/>
    <w:rsid w:val="00C2651F"/>
    <w:rsid w:val="00C27D0B"/>
    <w:rsid w:val="00C3090E"/>
    <w:rsid w:val="00C34B69"/>
    <w:rsid w:val="00C356FE"/>
    <w:rsid w:val="00C36049"/>
    <w:rsid w:val="00C36720"/>
    <w:rsid w:val="00C37D92"/>
    <w:rsid w:val="00C417E4"/>
    <w:rsid w:val="00C433CB"/>
    <w:rsid w:val="00C446DA"/>
    <w:rsid w:val="00C44E86"/>
    <w:rsid w:val="00C45A2E"/>
    <w:rsid w:val="00C47690"/>
    <w:rsid w:val="00C47B6E"/>
    <w:rsid w:val="00C522C2"/>
    <w:rsid w:val="00C5387C"/>
    <w:rsid w:val="00C53B02"/>
    <w:rsid w:val="00C53B67"/>
    <w:rsid w:val="00C54420"/>
    <w:rsid w:val="00C55740"/>
    <w:rsid w:val="00C57C0F"/>
    <w:rsid w:val="00C57FB5"/>
    <w:rsid w:val="00C623B3"/>
    <w:rsid w:val="00C637AA"/>
    <w:rsid w:val="00C63D2D"/>
    <w:rsid w:val="00C63EFD"/>
    <w:rsid w:val="00C6407B"/>
    <w:rsid w:val="00C6467D"/>
    <w:rsid w:val="00C6600A"/>
    <w:rsid w:val="00C66651"/>
    <w:rsid w:val="00C67FD0"/>
    <w:rsid w:val="00C730B0"/>
    <w:rsid w:val="00C736B3"/>
    <w:rsid w:val="00C74254"/>
    <w:rsid w:val="00C74717"/>
    <w:rsid w:val="00C752D2"/>
    <w:rsid w:val="00C76977"/>
    <w:rsid w:val="00C76B6C"/>
    <w:rsid w:val="00C76BD8"/>
    <w:rsid w:val="00C77C61"/>
    <w:rsid w:val="00C806FA"/>
    <w:rsid w:val="00C81739"/>
    <w:rsid w:val="00C82121"/>
    <w:rsid w:val="00C83725"/>
    <w:rsid w:val="00C85AFA"/>
    <w:rsid w:val="00C879B9"/>
    <w:rsid w:val="00C91478"/>
    <w:rsid w:val="00C9195B"/>
    <w:rsid w:val="00C92A04"/>
    <w:rsid w:val="00C933D1"/>
    <w:rsid w:val="00C94970"/>
    <w:rsid w:val="00C94D80"/>
    <w:rsid w:val="00C9604E"/>
    <w:rsid w:val="00C96509"/>
    <w:rsid w:val="00C97AA5"/>
    <w:rsid w:val="00C97C07"/>
    <w:rsid w:val="00CA006A"/>
    <w:rsid w:val="00CA02B8"/>
    <w:rsid w:val="00CA0881"/>
    <w:rsid w:val="00CA0D7B"/>
    <w:rsid w:val="00CA1988"/>
    <w:rsid w:val="00CA2C27"/>
    <w:rsid w:val="00CA38FF"/>
    <w:rsid w:val="00CA4198"/>
    <w:rsid w:val="00CA47A7"/>
    <w:rsid w:val="00CB03D1"/>
    <w:rsid w:val="00CB236B"/>
    <w:rsid w:val="00CB2751"/>
    <w:rsid w:val="00CB4030"/>
    <w:rsid w:val="00CB4462"/>
    <w:rsid w:val="00CB5254"/>
    <w:rsid w:val="00CB7E4F"/>
    <w:rsid w:val="00CC0791"/>
    <w:rsid w:val="00CC1A12"/>
    <w:rsid w:val="00CC2D2C"/>
    <w:rsid w:val="00CC2D8E"/>
    <w:rsid w:val="00CC2DD9"/>
    <w:rsid w:val="00CC3139"/>
    <w:rsid w:val="00CC55A6"/>
    <w:rsid w:val="00CC78C6"/>
    <w:rsid w:val="00CD135B"/>
    <w:rsid w:val="00CD1BBE"/>
    <w:rsid w:val="00CD4A04"/>
    <w:rsid w:val="00CD502B"/>
    <w:rsid w:val="00CD58BD"/>
    <w:rsid w:val="00CE0C20"/>
    <w:rsid w:val="00CE0E25"/>
    <w:rsid w:val="00CE162D"/>
    <w:rsid w:val="00CE1E68"/>
    <w:rsid w:val="00CE357C"/>
    <w:rsid w:val="00CE3C9F"/>
    <w:rsid w:val="00CE4A26"/>
    <w:rsid w:val="00CE55FC"/>
    <w:rsid w:val="00CE5603"/>
    <w:rsid w:val="00CE6364"/>
    <w:rsid w:val="00CE773D"/>
    <w:rsid w:val="00CF00E5"/>
    <w:rsid w:val="00CF0CC7"/>
    <w:rsid w:val="00CF1344"/>
    <w:rsid w:val="00CF35EE"/>
    <w:rsid w:val="00CF448B"/>
    <w:rsid w:val="00CF4591"/>
    <w:rsid w:val="00CF4C28"/>
    <w:rsid w:val="00CF4F08"/>
    <w:rsid w:val="00CF509E"/>
    <w:rsid w:val="00CF5DBB"/>
    <w:rsid w:val="00CF761A"/>
    <w:rsid w:val="00CF7620"/>
    <w:rsid w:val="00CF778E"/>
    <w:rsid w:val="00CF7B17"/>
    <w:rsid w:val="00D00177"/>
    <w:rsid w:val="00D013E8"/>
    <w:rsid w:val="00D018F1"/>
    <w:rsid w:val="00D039E7"/>
    <w:rsid w:val="00D0408C"/>
    <w:rsid w:val="00D04820"/>
    <w:rsid w:val="00D05146"/>
    <w:rsid w:val="00D051CD"/>
    <w:rsid w:val="00D05EAA"/>
    <w:rsid w:val="00D06112"/>
    <w:rsid w:val="00D07585"/>
    <w:rsid w:val="00D12A31"/>
    <w:rsid w:val="00D13CBC"/>
    <w:rsid w:val="00D140A0"/>
    <w:rsid w:val="00D15D91"/>
    <w:rsid w:val="00D16E9A"/>
    <w:rsid w:val="00D17D6B"/>
    <w:rsid w:val="00D20275"/>
    <w:rsid w:val="00D21142"/>
    <w:rsid w:val="00D24759"/>
    <w:rsid w:val="00D25A57"/>
    <w:rsid w:val="00D26118"/>
    <w:rsid w:val="00D26188"/>
    <w:rsid w:val="00D300D4"/>
    <w:rsid w:val="00D306E8"/>
    <w:rsid w:val="00D31A3D"/>
    <w:rsid w:val="00D32980"/>
    <w:rsid w:val="00D32F1A"/>
    <w:rsid w:val="00D34A76"/>
    <w:rsid w:val="00D3528C"/>
    <w:rsid w:val="00D35623"/>
    <w:rsid w:val="00D35D08"/>
    <w:rsid w:val="00D35E2E"/>
    <w:rsid w:val="00D3631B"/>
    <w:rsid w:val="00D37C99"/>
    <w:rsid w:val="00D43940"/>
    <w:rsid w:val="00D46001"/>
    <w:rsid w:val="00D46BA7"/>
    <w:rsid w:val="00D46C46"/>
    <w:rsid w:val="00D5250C"/>
    <w:rsid w:val="00D52E87"/>
    <w:rsid w:val="00D54F8F"/>
    <w:rsid w:val="00D55583"/>
    <w:rsid w:val="00D5674F"/>
    <w:rsid w:val="00D56F8B"/>
    <w:rsid w:val="00D6024F"/>
    <w:rsid w:val="00D604F1"/>
    <w:rsid w:val="00D62957"/>
    <w:rsid w:val="00D62C52"/>
    <w:rsid w:val="00D66D17"/>
    <w:rsid w:val="00D67BC2"/>
    <w:rsid w:val="00D7005C"/>
    <w:rsid w:val="00D718DC"/>
    <w:rsid w:val="00D73E1D"/>
    <w:rsid w:val="00D7492E"/>
    <w:rsid w:val="00D75FA6"/>
    <w:rsid w:val="00D76379"/>
    <w:rsid w:val="00D7720C"/>
    <w:rsid w:val="00D82957"/>
    <w:rsid w:val="00D85121"/>
    <w:rsid w:val="00D8557E"/>
    <w:rsid w:val="00D902D5"/>
    <w:rsid w:val="00D93A55"/>
    <w:rsid w:val="00D95A8C"/>
    <w:rsid w:val="00D9644B"/>
    <w:rsid w:val="00D96E40"/>
    <w:rsid w:val="00D97315"/>
    <w:rsid w:val="00D974C5"/>
    <w:rsid w:val="00D97962"/>
    <w:rsid w:val="00DA51EE"/>
    <w:rsid w:val="00DA5F12"/>
    <w:rsid w:val="00DB07C0"/>
    <w:rsid w:val="00DB2669"/>
    <w:rsid w:val="00DB479C"/>
    <w:rsid w:val="00DB4D8B"/>
    <w:rsid w:val="00DC0C63"/>
    <w:rsid w:val="00DC2FCB"/>
    <w:rsid w:val="00DC32D6"/>
    <w:rsid w:val="00DC5EEF"/>
    <w:rsid w:val="00DC5F03"/>
    <w:rsid w:val="00DC707B"/>
    <w:rsid w:val="00DC79F0"/>
    <w:rsid w:val="00DD2A4F"/>
    <w:rsid w:val="00DD55A2"/>
    <w:rsid w:val="00DD784D"/>
    <w:rsid w:val="00DD7AD7"/>
    <w:rsid w:val="00DE0AE0"/>
    <w:rsid w:val="00DE3169"/>
    <w:rsid w:val="00DE3344"/>
    <w:rsid w:val="00DE46FA"/>
    <w:rsid w:val="00DE4A50"/>
    <w:rsid w:val="00DE56E1"/>
    <w:rsid w:val="00DE620A"/>
    <w:rsid w:val="00DF0120"/>
    <w:rsid w:val="00DF07A6"/>
    <w:rsid w:val="00DF138C"/>
    <w:rsid w:val="00DF1D5C"/>
    <w:rsid w:val="00DF436B"/>
    <w:rsid w:val="00DF661D"/>
    <w:rsid w:val="00DF6E5D"/>
    <w:rsid w:val="00E0160E"/>
    <w:rsid w:val="00E02640"/>
    <w:rsid w:val="00E026DB"/>
    <w:rsid w:val="00E035A0"/>
    <w:rsid w:val="00E04195"/>
    <w:rsid w:val="00E057D3"/>
    <w:rsid w:val="00E072EA"/>
    <w:rsid w:val="00E104ED"/>
    <w:rsid w:val="00E10DBB"/>
    <w:rsid w:val="00E1211E"/>
    <w:rsid w:val="00E12D02"/>
    <w:rsid w:val="00E13732"/>
    <w:rsid w:val="00E1382E"/>
    <w:rsid w:val="00E15B89"/>
    <w:rsid w:val="00E21F65"/>
    <w:rsid w:val="00E23251"/>
    <w:rsid w:val="00E23541"/>
    <w:rsid w:val="00E243CB"/>
    <w:rsid w:val="00E24E41"/>
    <w:rsid w:val="00E259CF"/>
    <w:rsid w:val="00E2727F"/>
    <w:rsid w:val="00E27DFD"/>
    <w:rsid w:val="00E3108F"/>
    <w:rsid w:val="00E314F0"/>
    <w:rsid w:val="00E319AE"/>
    <w:rsid w:val="00E3248C"/>
    <w:rsid w:val="00E3353F"/>
    <w:rsid w:val="00E34C65"/>
    <w:rsid w:val="00E360AE"/>
    <w:rsid w:val="00E36843"/>
    <w:rsid w:val="00E3723E"/>
    <w:rsid w:val="00E3763E"/>
    <w:rsid w:val="00E4013C"/>
    <w:rsid w:val="00E40E28"/>
    <w:rsid w:val="00E41052"/>
    <w:rsid w:val="00E413B5"/>
    <w:rsid w:val="00E41893"/>
    <w:rsid w:val="00E4200F"/>
    <w:rsid w:val="00E43E50"/>
    <w:rsid w:val="00E44418"/>
    <w:rsid w:val="00E45921"/>
    <w:rsid w:val="00E45CB8"/>
    <w:rsid w:val="00E47067"/>
    <w:rsid w:val="00E4769E"/>
    <w:rsid w:val="00E47CA2"/>
    <w:rsid w:val="00E50121"/>
    <w:rsid w:val="00E502F0"/>
    <w:rsid w:val="00E50497"/>
    <w:rsid w:val="00E5066D"/>
    <w:rsid w:val="00E50F5C"/>
    <w:rsid w:val="00E52721"/>
    <w:rsid w:val="00E527FC"/>
    <w:rsid w:val="00E54205"/>
    <w:rsid w:val="00E544B0"/>
    <w:rsid w:val="00E55B49"/>
    <w:rsid w:val="00E563CB"/>
    <w:rsid w:val="00E56435"/>
    <w:rsid w:val="00E5676A"/>
    <w:rsid w:val="00E56E43"/>
    <w:rsid w:val="00E61AB6"/>
    <w:rsid w:val="00E63A71"/>
    <w:rsid w:val="00E64E6A"/>
    <w:rsid w:val="00E66438"/>
    <w:rsid w:val="00E66C3B"/>
    <w:rsid w:val="00E677C5"/>
    <w:rsid w:val="00E71125"/>
    <w:rsid w:val="00E727CA"/>
    <w:rsid w:val="00E72B05"/>
    <w:rsid w:val="00E80D66"/>
    <w:rsid w:val="00E80F5E"/>
    <w:rsid w:val="00E83145"/>
    <w:rsid w:val="00E83891"/>
    <w:rsid w:val="00E855C5"/>
    <w:rsid w:val="00E85ACD"/>
    <w:rsid w:val="00E85BDF"/>
    <w:rsid w:val="00E86004"/>
    <w:rsid w:val="00E8767C"/>
    <w:rsid w:val="00E911BA"/>
    <w:rsid w:val="00E9335D"/>
    <w:rsid w:val="00E93E5E"/>
    <w:rsid w:val="00E94305"/>
    <w:rsid w:val="00E94594"/>
    <w:rsid w:val="00E95098"/>
    <w:rsid w:val="00E95905"/>
    <w:rsid w:val="00E97775"/>
    <w:rsid w:val="00E97C20"/>
    <w:rsid w:val="00EA0C8A"/>
    <w:rsid w:val="00EA16F0"/>
    <w:rsid w:val="00EA19EC"/>
    <w:rsid w:val="00EA2B5E"/>
    <w:rsid w:val="00EA376E"/>
    <w:rsid w:val="00EA3F57"/>
    <w:rsid w:val="00EA714C"/>
    <w:rsid w:val="00EA7225"/>
    <w:rsid w:val="00EA7B65"/>
    <w:rsid w:val="00EB18DB"/>
    <w:rsid w:val="00EB7A41"/>
    <w:rsid w:val="00EC1103"/>
    <w:rsid w:val="00EC186E"/>
    <w:rsid w:val="00EC41C2"/>
    <w:rsid w:val="00EC5019"/>
    <w:rsid w:val="00EC6CD6"/>
    <w:rsid w:val="00ED10DA"/>
    <w:rsid w:val="00ED2733"/>
    <w:rsid w:val="00ED2C88"/>
    <w:rsid w:val="00ED3D78"/>
    <w:rsid w:val="00ED4972"/>
    <w:rsid w:val="00ED519D"/>
    <w:rsid w:val="00EE29E8"/>
    <w:rsid w:val="00EE3C2B"/>
    <w:rsid w:val="00EE577C"/>
    <w:rsid w:val="00EE636E"/>
    <w:rsid w:val="00EF097A"/>
    <w:rsid w:val="00EF0D81"/>
    <w:rsid w:val="00EF1BE2"/>
    <w:rsid w:val="00EF2508"/>
    <w:rsid w:val="00EF364B"/>
    <w:rsid w:val="00EF3C72"/>
    <w:rsid w:val="00EF5EB8"/>
    <w:rsid w:val="00EF7CCA"/>
    <w:rsid w:val="00F03033"/>
    <w:rsid w:val="00F05AB0"/>
    <w:rsid w:val="00F05D66"/>
    <w:rsid w:val="00F06FF9"/>
    <w:rsid w:val="00F07E2F"/>
    <w:rsid w:val="00F10C30"/>
    <w:rsid w:val="00F11BCE"/>
    <w:rsid w:val="00F138B1"/>
    <w:rsid w:val="00F13DBA"/>
    <w:rsid w:val="00F14EAA"/>
    <w:rsid w:val="00F165C7"/>
    <w:rsid w:val="00F173DF"/>
    <w:rsid w:val="00F17DB7"/>
    <w:rsid w:val="00F21634"/>
    <w:rsid w:val="00F2262E"/>
    <w:rsid w:val="00F23BB6"/>
    <w:rsid w:val="00F309AC"/>
    <w:rsid w:val="00F317D3"/>
    <w:rsid w:val="00F31E40"/>
    <w:rsid w:val="00F33367"/>
    <w:rsid w:val="00F347B3"/>
    <w:rsid w:val="00F3556E"/>
    <w:rsid w:val="00F361E0"/>
    <w:rsid w:val="00F41490"/>
    <w:rsid w:val="00F42404"/>
    <w:rsid w:val="00F42744"/>
    <w:rsid w:val="00F42985"/>
    <w:rsid w:val="00F43191"/>
    <w:rsid w:val="00F43E0E"/>
    <w:rsid w:val="00F445E5"/>
    <w:rsid w:val="00F526AF"/>
    <w:rsid w:val="00F541F5"/>
    <w:rsid w:val="00F54284"/>
    <w:rsid w:val="00F54BE4"/>
    <w:rsid w:val="00F5525E"/>
    <w:rsid w:val="00F5567D"/>
    <w:rsid w:val="00F557D3"/>
    <w:rsid w:val="00F56332"/>
    <w:rsid w:val="00F56E49"/>
    <w:rsid w:val="00F5794F"/>
    <w:rsid w:val="00F57F8D"/>
    <w:rsid w:val="00F609B0"/>
    <w:rsid w:val="00F6142E"/>
    <w:rsid w:val="00F61594"/>
    <w:rsid w:val="00F619AA"/>
    <w:rsid w:val="00F62C7D"/>
    <w:rsid w:val="00F630EA"/>
    <w:rsid w:val="00F63796"/>
    <w:rsid w:val="00F643D6"/>
    <w:rsid w:val="00F64805"/>
    <w:rsid w:val="00F64FDB"/>
    <w:rsid w:val="00F653D0"/>
    <w:rsid w:val="00F659C4"/>
    <w:rsid w:val="00F65E0C"/>
    <w:rsid w:val="00F66942"/>
    <w:rsid w:val="00F66A0A"/>
    <w:rsid w:val="00F66FC6"/>
    <w:rsid w:val="00F67CA6"/>
    <w:rsid w:val="00F67CCA"/>
    <w:rsid w:val="00F71DF7"/>
    <w:rsid w:val="00F72F3C"/>
    <w:rsid w:val="00F73912"/>
    <w:rsid w:val="00F748D1"/>
    <w:rsid w:val="00F74DA1"/>
    <w:rsid w:val="00F77651"/>
    <w:rsid w:val="00F820B6"/>
    <w:rsid w:val="00F82C1A"/>
    <w:rsid w:val="00F84F98"/>
    <w:rsid w:val="00F85813"/>
    <w:rsid w:val="00F8655B"/>
    <w:rsid w:val="00F86D96"/>
    <w:rsid w:val="00F90277"/>
    <w:rsid w:val="00F90CFD"/>
    <w:rsid w:val="00F912C3"/>
    <w:rsid w:val="00F9294A"/>
    <w:rsid w:val="00F93E4B"/>
    <w:rsid w:val="00F9405C"/>
    <w:rsid w:val="00F96B40"/>
    <w:rsid w:val="00FA0C83"/>
    <w:rsid w:val="00FA1776"/>
    <w:rsid w:val="00FA1842"/>
    <w:rsid w:val="00FA28BA"/>
    <w:rsid w:val="00FA2BBC"/>
    <w:rsid w:val="00FA632A"/>
    <w:rsid w:val="00FA63E7"/>
    <w:rsid w:val="00FA69D1"/>
    <w:rsid w:val="00FA7F20"/>
    <w:rsid w:val="00FB0ED5"/>
    <w:rsid w:val="00FB0F2C"/>
    <w:rsid w:val="00FB26AD"/>
    <w:rsid w:val="00FB2985"/>
    <w:rsid w:val="00FC20D7"/>
    <w:rsid w:val="00FC2FDE"/>
    <w:rsid w:val="00FC377A"/>
    <w:rsid w:val="00FC5431"/>
    <w:rsid w:val="00FC5AF1"/>
    <w:rsid w:val="00FC6186"/>
    <w:rsid w:val="00FC7010"/>
    <w:rsid w:val="00FD1E70"/>
    <w:rsid w:val="00FD2033"/>
    <w:rsid w:val="00FD204D"/>
    <w:rsid w:val="00FD3645"/>
    <w:rsid w:val="00FD38CC"/>
    <w:rsid w:val="00FD3C13"/>
    <w:rsid w:val="00FD53A6"/>
    <w:rsid w:val="00FD75D0"/>
    <w:rsid w:val="00FE1708"/>
    <w:rsid w:val="00FE3260"/>
    <w:rsid w:val="00FE7801"/>
    <w:rsid w:val="00FF0632"/>
    <w:rsid w:val="00FF0891"/>
    <w:rsid w:val="00FF1848"/>
    <w:rsid w:val="00FF3114"/>
    <w:rsid w:val="00FF3A0B"/>
    <w:rsid w:val="00FF44AD"/>
    <w:rsid w:val="00FF5BB7"/>
    <w:rsid w:val="00FF7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5E2FDE"/>
  <w15:docId w15:val="{628B0DA8-5222-4361-B7C1-31A6AA56D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07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01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013C"/>
  </w:style>
  <w:style w:type="paragraph" w:styleId="Piedepgina">
    <w:name w:val="footer"/>
    <w:basedOn w:val="Normal"/>
    <w:link w:val="PiedepginaCar"/>
    <w:uiPriority w:val="99"/>
    <w:unhideWhenUsed/>
    <w:rsid w:val="00E401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013C"/>
  </w:style>
  <w:style w:type="character" w:styleId="Hipervnculo">
    <w:name w:val="Hyperlink"/>
    <w:basedOn w:val="Fuentedeprrafopredeter"/>
    <w:uiPriority w:val="99"/>
    <w:unhideWhenUsed/>
    <w:rsid w:val="00E4013C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E40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link w:val="TextoCar"/>
    <w:qFormat/>
    <w:rsid w:val="00E4013C"/>
    <w:pPr>
      <w:spacing w:after="101" w:line="216" w:lineRule="exact"/>
      <w:ind w:firstLine="288"/>
      <w:jc w:val="both"/>
    </w:pPr>
    <w:rPr>
      <w:rFonts w:ascii="Arial" w:eastAsia="Times New Roman" w:hAnsi="Arial" w:cs="Times New Roman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E4013C"/>
    <w:rPr>
      <w:rFonts w:ascii="Arial" w:eastAsia="Times New Roman" w:hAnsi="Arial" w:cs="Times New Roman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E4013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40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013C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1B91"/>
    <w:pPr>
      <w:spacing w:after="0" w:line="240" w:lineRule="auto"/>
    </w:pPr>
    <w:rPr>
      <w:lang w:val="es-ES"/>
    </w:rPr>
  </w:style>
  <w:style w:type="table" w:customStyle="1" w:styleId="Cuadrculaclara1">
    <w:name w:val="Cuadrícula clara1"/>
    <w:basedOn w:val="Tablanormal"/>
    <w:uiPriority w:val="62"/>
    <w:rsid w:val="007E798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Sombreadoclaro-nfasis11">
    <w:name w:val="Sombreado claro - Énfasis 11"/>
    <w:basedOn w:val="Tablanormal"/>
    <w:uiPriority w:val="60"/>
    <w:rsid w:val="002D6A9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Tabladelista3-nfasis21">
    <w:name w:val="Tabla de lista 3 - Énfasis 21"/>
    <w:basedOn w:val="Tablanormal"/>
    <w:uiPriority w:val="48"/>
    <w:rsid w:val="00037A2B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C544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4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4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4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420"/>
    <w:rPr>
      <w:b/>
      <w:bCs/>
      <w:sz w:val="20"/>
      <w:szCs w:val="20"/>
    </w:rPr>
  </w:style>
  <w:style w:type="table" w:styleId="Tablaconcuadrcula2-nfasis3">
    <w:name w:val="Grid Table 2 Accent 3"/>
    <w:basedOn w:val="Tablanormal"/>
    <w:uiPriority w:val="47"/>
    <w:rsid w:val="001A5BEF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1A5BE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27DCF-E1FD-4EE3-A39D-548C96764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17</Pages>
  <Words>4881</Words>
  <Characters>26849</Characters>
  <Application>Microsoft Office Word</Application>
  <DocSecurity>0</DocSecurity>
  <Lines>223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VIKY</dc:creator>
  <cp:lastModifiedBy>ICTI</cp:lastModifiedBy>
  <cp:revision>26</cp:revision>
  <cp:lastPrinted>2024-02-02T15:27:00Z</cp:lastPrinted>
  <dcterms:created xsi:type="dcterms:W3CDTF">2023-12-06T19:12:00Z</dcterms:created>
  <dcterms:modified xsi:type="dcterms:W3CDTF">2024-02-02T15:27:00Z</dcterms:modified>
</cp:coreProperties>
</file>